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049" w:rsidRPr="00471735" w:rsidRDefault="00D741F6" w:rsidP="00731368">
      <w:pPr>
        <w:ind w:left="-567"/>
      </w:pPr>
      <w:r>
        <w:rPr>
          <w:lang w:val="en-US"/>
        </w:rPr>
        <w:tab/>
      </w:r>
      <w:r w:rsidR="00EF1F4B">
        <w:t xml:space="preserve">        </w:t>
      </w:r>
      <w:r>
        <w:t>ОДНОДИАПАЗОННЫЙ</w:t>
      </w:r>
      <w:r w:rsidR="00471735">
        <w:t xml:space="preserve"> ОДНОПЛАТНЫЙ </w:t>
      </w:r>
      <w:r w:rsidR="00471735">
        <w:rPr>
          <w:lang w:val="en-US"/>
        </w:rPr>
        <w:t>C</w:t>
      </w:r>
      <w:r w:rsidR="00471735">
        <w:t xml:space="preserve">W </w:t>
      </w:r>
      <w:r w:rsidR="00471735" w:rsidRPr="00471735">
        <w:t>–</w:t>
      </w:r>
      <w:r w:rsidR="00471735">
        <w:t xml:space="preserve"> SSB </w:t>
      </w:r>
      <w:proofErr w:type="gramStart"/>
      <w:r w:rsidR="00471735">
        <w:rPr>
          <w:lang w:val="en-US"/>
        </w:rPr>
        <w:t>T</w:t>
      </w:r>
      <w:proofErr w:type="gramEnd"/>
      <w:r w:rsidR="00471735">
        <w:t>РАНСИВЕР</w:t>
      </w:r>
    </w:p>
    <w:p w:rsidR="00471735" w:rsidRDefault="00EF1F4B" w:rsidP="00731368">
      <w:pPr>
        <w:ind w:left="-567"/>
      </w:pPr>
      <w:r>
        <w:t xml:space="preserve">                  </w:t>
      </w:r>
      <w:r w:rsidR="00471735">
        <w:rPr>
          <w:lang w:val="en-US"/>
        </w:rPr>
        <w:t>SLAVATOR</w:t>
      </w:r>
      <w:r w:rsidR="00471735">
        <w:t xml:space="preserve"> – ZS</w:t>
      </w:r>
      <w:r w:rsidR="00471735" w:rsidRPr="00471735">
        <w:t xml:space="preserve"> </w:t>
      </w:r>
      <w:r w:rsidR="008C334E">
        <w:t xml:space="preserve">– BM </w:t>
      </w:r>
      <w:r w:rsidR="008C334E" w:rsidRPr="008C334E">
        <w:t xml:space="preserve">- </w:t>
      </w:r>
      <w:r w:rsidR="00471735" w:rsidRPr="00471735">
        <w:t xml:space="preserve">2012 </w:t>
      </w:r>
      <w:r w:rsidR="00471735">
        <w:t>–</w:t>
      </w:r>
      <w:r w:rsidR="00471735" w:rsidRPr="00471735">
        <w:t xml:space="preserve"> </w:t>
      </w:r>
      <w:proofErr w:type="gramStart"/>
      <w:r w:rsidR="00471735" w:rsidRPr="00471735">
        <w:t>01</w:t>
      </w:r>
      <w:r w:rsidR="004813DD">
        <w:t xml:space="preserve">  (</w:t>
      </w:r>
      <w:proofErr w:type="gramEnd"/>
      <w:r w:rsidR="004813DD">
        <w:t xml:space="preserve"> МАЛОСИГНАЛЬНАЯ ЧАСТЬ).</w:t>
      </w:r>
    </w:p>
    <w:p w:rsidR="004813DD" w:rsidRPr="000C565A" w:rsidRDefault="00EF1F4B" w:rsidP="00EF1F4B">
      <w:pPr>
        <w:ind w:left="-567" w:hanging="567"/>
        <w:jc w:val="both"/>
      </w:pPr>
      <w:r>
        <w:t xml:space="preserve">          </w:t>
      </w:r>
      <w:r w:rsidR="004813DD">
        <w:t xml:space="preserve">( А может и </w:t>
      </w:r>
      <w:proofErr w:type="gramStart"/>
      <w:r w:rsidR="004813DD">
        <w:t>многодиапазонный</w:t>
      </w:r>
      <w:proofErr w:type="gramEnd"/>
      <w:r w:rsidR="00731368" w:rsidRPr="00731368">
        <w:t xml:space="preserve"> </w:t>
      </w:r>
      <w:r w:rsidR="000D1CEE">
        <w:t xml:space="preserve">но не одноплатный, </w:t>
      </w:r>
      <w:r w:rsidR="00731368">
        <w:t xml:space="preserve">диапазонные  </w:t>
      </w:r>
      <w:r w:rsidR="000D1CEE">
        <w:t xml:space="preserve">полосовые </w:t>
      </w:r>
      <w:r w:rsidR="00731368">
        <w:t>фильтры надо же где-то установить</w:t>
      </w:r>
      <w:r w:rsidR="004813DD">
        <w:t xml:space="preserve">, </w:t>
      </w:r>
      <w:r w:rsidR="00E4655C">
        <w:t>и усилитель мощности не помешает,</w:t>
      </w:r>
      <w:r w:rsidR="000C565A">
        <w:t xml:space="preserve"> и вместо простенького ГПД (</w:t>
      </w:r>
      <w:r w:rsidR="000C565A">
        <w:rPr>
          <w:lang w:val="en-US"/>
        </w:rPr>
        <w:t>VFO</w:t>
      </w:r>
      <w:r w:rsidR="000C565A" w:rsidRPr="000C565A">
        <w:t>) подстегнуть синтезатор</w:t>
      </w:r>
      <w:r w:rsidR="003A03CA">
        <w:t>, а может не только CW и SSB</w:t>
      </w:r>
      <w:r w:rsidR="005A6648">
        <w:t>, а может</w:t>
      </w:r>
      <w:r w:rsidR="007A7499">
        <w:t xml:space="preserve"> и</w:t>
      </w:r>
      <w:r w:rsidR="005A6648">
        <w:t xml:space="preserve"> SDR</w:t>
      </w:r>
      <w:r w:rsidR="007A7499">
        <w:t xml:space="preserve"> можно собрать</w:t>
      </w:r>
      <w:r w:rsidR="000C565A" w:rsidRPr="000C565A">
        <w:t>).</w:t>
      </w:r>
    </w:p>
    <w:p w:rsidR="00471735" w:rsidRDefault="00471735" w:rsidP="007F762B">
      <w:pPr>
        <w:ind w:left="-1134"/>
        <w:jc w:val="both"/>
      </w:pPr>
    </w:p>
    <w:p w:rsidR="00471735" w:rsidRDefault="00471735" w:rsidP="00EF1F4B">
      <w:pPr>
        <w:ind w:left="-567" w:hanging="567"/>
        <w:jc w:val="both"/>
      </w:pPr>
      <w:r>
        <w:t xml:space="preserve">                    </w:t>
      </w:r>
      <w:r w:rsidR="00EF1F4B">
        <w:t xml:space="preserve">                                        </w:t>
      </w:r>
      <w:r>
        <w:t>ПРЕДИСЛОВИЕ.</w:t>
      </w:r>
    </w:p>
    <w:p w:rsidR="004813DD" w:rsidRDefault="00EF1F4B" w:rsidP="00EF1F4B">
      <w:pPr>
        <w:ind w:left="-567" w:hanging="567"/>
        <w:jc w:val="both"/>
      </w:pPr>
      <w:r>
        <w:t xml:space="preserve">                   </w:t>
      </w:r>
      <w:proofErr w:type="gramStart"/>
      <w:r w:rsidR="00471735">
        <w:t>Уважаемые коллеги, радиолюбители</w:t>
      </w:r>
      <w:r w:rsidR="00384B92">
        <w:t>,</w:t>
      </w:r>
      <w:r w:rsidR="00A7401F">
        <w:t xml:space="preserve"> студенты и преподаватели средних и высших учебных заведений</w:t>
      </w:r>
      <w:r w:rsidR="00EE100C">
        <w:t xml:space="preserve"> радиотехнических специальностей</w:t>
      </w:r>
      <w:r w:rsidR="00A7401F">
        <w:t>, инженеры-разработчики радиопри</w:t>
      </w:r>
      <w:r w:rsidR="00EE100C">
        <w:t>емной и передающей аппаратуры</w:t>
      </w:r>
      <w:r w:rsidR="004813DD">
        <w:t xml:space="preserve"> радиосвязи</w:t>
      </w:r>
      <w:r w:rsidR="00384B92">
        <w:t xml:space="preserve"> </w:t>
      </w:r>
      <w:r w:rsidR="00214F4B">
        <w:t>на</w:t>
      </w:r>
      <w:r w:rsidR="00EE100C">
        <w:t>ш конструктор</w:t>
      </w:r>
      <w:r w:rsidR="00384B92">
        <w:t xml:space="preserve"> предназначе</w:t>
      </w:r>
      <w:r w:rsidR="00EE100C">
        <w:t>н</w:t>
      </w:r>
      <w:r w:rsidR="00384B92">
        <w:t xml:space="preserve"> для</w:t>
      </w:r>
      <w:r w:rsidR="00EE100C">
        <w:t xml:space="preserve">  Вас</w:t>
      </w:r>
      <w:r w:rsidR="00384B92">
        <w:t>, имеющих опыт настройки простых радиостанций и их модерниза</w:t>
      </w:r>
      <w:r w:rsidR="00E20F21">
        <w:t>ции, и предназначен для относительно быстрой сборки и настройки предложенной автором схемы или Вашей собственной</w:t>
      </w:r>
      <w:r w:rsidR="004813DD">
        <w:t xml:space="preserve">. </w:t>
      </w:r>
      <w:proofErr w:type="gramEnd"/>
    </w:p>
    <w:p w:rsidR="003A1340" w:rsidRDefault="003A1340" w:rsidP="00EF1F4B">
      <w:pPr>
        <w:ind w:left="-567" w:hanging="567"/>
        <w:jc w:val="both"/>
        <w:rPr>
          <w:sz w:val="32"/>
        </w:rPr>
      </w:pPr>
      <w:r>
        <w:rPr>
          <w:lang w:val="en-US"/>
        </w:rPr>
        <w:t>P</w:t>
      </w:r>
      <w:r w:rsidRPr="003A1340">
        <w:t>.</w:t>
      </w:r>
      <w:r>
        <w:rPr>
          <w:lang w:val="en-US"/>
        </w:rPr>
        <w:t>S</w:t>
      </w:r>
      <w:r w:rsidRPr="003A1340">
        <w:t>.</w:t>
      </w:r>
      <w:r>
        <w:t xml:space="preserve">    </w:t>
      </w:r>
      <w:r w:rsidRPr="003A1340">
        <w:rPr>
          <w:sz w:val="32"/>
        </w:rPr>
        <w:t xml:space="preserve">Применение конструктора для высших и средних </w:t>
      </w:r>
      <w:proofErr w:type="gramStart"/>
      <w:r w:rsidRPr="003A1340">
        <w:rPr>
          <w:sz w:val="32"/>
        </w:rPr>
        <w:t>учебных</w:t>
      </w:r>
      <w:r>
        <w:rPr>
          <w:sz w:val="32"/>
        </w:rPr>
        <w:t xml:space="preserve"> </w:t>
      </w:r>
      <w:r w:rsidRPr="003A1340">
        <w:rPr>
          <w:sz w:val="32"/>
        </w:rPr>
        <w:t xml:space="preserve"> заведений</w:t>
      </w:r>
      <w:proofErr w:type="gramEnd"/>
      <w:r>
        <w:rPr>
          <w:sz w:val="32"/>
        </w:rPr>
        <w:t xml:space="preserve"> радиотехнических специальностей</w:t>
      </w:r>
      <w:r w:rsidRPr="003A1340">
        <w:rPr>
          <w:sz w:val="32"/>
        </w:rPr>
        <w:t>.</w:t>
      </w:r>
    </w:p>
    <w:p w:rsidR="003A1340" w:rsidRDefault="003A1340" w:rsidP="00EF1F4B">
      <w:pPr>
        <w:ind w:left="-567" w:hanging="567"/>
        <w:jc w:val="both"/>
      </w:pPr>
      <w:r>
        <w:t>1. В качестве курсовых и дипломных работ по курсам радиоприемников и передатчиков.</w:t>
      </w:r>
    </w:p>
    <w:p w:rsidR="003A1340" w:rsidRDefault="003A1340" w:rsidP="00EF1F4B">
      <w:pPr>
        <w:ind w:left="-567" w:hanging="567"/>
        <w:jc w:val="both"/>
      </w:pPr>
      <w:r>
        <w:t xml:space="preserve">2. В качестве стендов для проведения лабораторных работ </w:t>
      </w:r>
      <w:proofErr w:type="gramStart"/>
      <w:r>
        <w:t xml:space="preserve">( </w:t>
      </w:r>
      <w:proofErr w:type="gramEnd"/>
      <w:r>
        <w:t xml:space="preserve">например: измерение </w:t>
      </w:r>
      <w:proofErr w:type="spellStart"/>
      <w:r>
        <w:t>коэфициента</w:t>
      </w:r>
      <w:proofErr w:type="spellEnd"/>
      <w:r>
        <w:t xml:space="preserve"> шума приемника, смесителя, усилителя низкой частоты, работа смесителя (преобразователя частот), измерение динамического диапазона радиоприемника и.т.д.).</w:t>
      </w:r>
    </w:p>
    <w:p w:rsidR="003A1340" w:rsidRPr="00745EF5" w:rsidRDefault="00BE7C04" w:rsidP="00EF1F4B">
      <w:pPr>
        <w:ind w:left="-567" w:hanging="567"/>
        <w:jc w:val="both"/>
        <w:rPr>
          <w:u w:val="single"/>
        </w:rPr>
      </w:pPr>
      <w:r w:rsidRPr="00410E35">
        <w:rPr>
          <w:u w:val="single"/>
        </w:rPr>
        <w:t xml:space="preserve">   </w:t>
      </w:r>
      <w:r w:rsidR="003A1340">
        <w:rPr>
          <w:u w:val="single"/>
        </w:rPr>
        <w:t>………………………………………………………………………………………………………………………………………</w:t>
      </w:r>
      <w:r w:rsidR="007330D2">
        <w:rPr>
          <w:u w:val="single"/>
        </w:rPr>
        <w:t>………………</w:t>
      </w:r>
    </w:p>
    <w:p w:rsidR="003A1340" w:rsidRPr="003A1340" w:rsidRDefault="003A1340" w:rsidP="00EF1F4B">
      <w:pPr>
        <w:ind w:left="-567" w:hanging="567"/>
        <w:jc w:val="both"/>
        <w:rPr>
          <w:u w:val="single"/>
        </w:rPr>
      </w:pPr>
    </w:p>
    <w:p w:rsidR="000C565A" w:rsidRDefault="002B2D36" w:rsidP="00EF1F4B">
      <w:pPr>
        <w:ind w:left="-567" w:hanging="567"/>
        <w:jc w:val="both"/>
      </w:pPr>
      <w:r>
        <w:t xml:space="preserve">  Скомбинированные автором, собранные  на базе конструктора и проверенные работоспособные</w:t>
      </w:r>
      <w:r w:rsidRPr="002B2D36">
        <w:t xml:space="preserve"> </w:t>
      </w:r>
      <w:r>
        <w:t>схемы будут публиков</w:t>
      </w:r>
      <w:r w:rsidR="00776A95">
        <w:t>аться на его персональном сайте</w:t>
      </w:r>
    </w:p>
    <w:p w:rsidR="002B2D36" w:rsidRDefault="002B2D36" w:rsidP="00EF1F4B">
      <w:pPr>
        <w:ind w:left="-567" w:hanging="567"/>
        <w:jc w:val="both"/>
      </w:pPr>
      <w:r>
        <w:t xml:space="preserve">    Никто не говорит, что на базе конструктора нельзя </w:t>
      </w:r>
      <w:r w:rsidR="00C111F1">
        <w:t xml:space="preserve"> достаточно </w:t>
      </w:r>
      <w:r>
        <w:t>быстро собрать генератор стандартных сигналов</w:t>
      </w:r>
      <w:r w:rsidR="00E4655C">
        <w:t xml:space="preserve"> (ГСС) или генератор качающейся частоты</w:t>
      </w:r>
      <w:r w:rsidR="00776A95">
        <w:t xml:space="preserve"> </w:t>
      </w:r>
      <w:r w:rsidR="00FB08E1" w:rsidRPr="00FB08E1">
        <w:t xml:space="preserve">(ГКЧ) </w:t>
      </w:r>
      <w:r w:rsidR="00776A95">
        <w:t>или еще чего</w:t>
      </w:r>
      <w:r w:rsidR="003A03CA" w:rsidRPr="003A03CA">
        <w:t xml:space="preserve"> </w:t>
      </w:r>
      <w:r w:rsidR="00776A95">
        <w:t>- включайте свои мозги!</w:t>
      </w:r>
    </w:p>
    <w:p w:rsidR="00EE100C" w:rsidRDefault="004813DD" w:rsidP="00EF1F4B">
      <w:pPr>
        <w:ind w:left="-567" w:hanging="567"/>
        <w:jc w:val="both"/>
      </w:pPr>
      <w:r>
        <w:t xml:space="preserve"> К </w:t>
      </w:r>
      <w:r w:rsidR="00EE100C">
        <w:t xml:space="preserve">конструктору </w:t>
      </w:r>
      <w:r w:rsidR="00B37287">
        <w:t>прилагает</w:t>
      </w:r>
      <w:r w:rsidR="00EE100C">
        <w:t xml:space="preserve">ся: </w:t>
      </w:r>
    </w:p>
    <w:p w:rsidR="00B37287" w:rsidRDefault="00EE100C" w:rsidP="00EF1F4B">
      <w:pPr>
        <w:ind w:left="-567" w:hanging="567"/>
        <w:jc w:val="both"/>
      </w:pPr>
      <w:r>
        <w:t xml:space="preserve">                         </w:t>
      </w:r>
      <w:r w:rsidR="00B37287">
        <w:t>1. Схема электрическая принципиальная транси</w:t>
      </w:r>
      <w:r w:rsidR="00776A95">
        <w:t xml:space="preserve">вера </w:t>
      </w:r>
      <w:r>
        <w:t>(рис.1)</w:t>
      </w:r>
      <w:r w:rsidR="00776A95">
        <w:t>.</w:t>
      </w:r>
    </w:p>
    <w:p w:rsidR="00B37287" w:rsidRDefault="00B37287" w:rsidP="00EF1F4B">
      <w:pPr>
        <w:ind w:left="-567" w:hanging="567"/>
        <w:jc w:val="both"/>
      </w:pPr>
      <w:r>
        <w:t xml:space="preserve">                         2. Стеклотекстолитовая  просвер</w:t>
      </w:r>
      <w:r w:rsidR="00B428EB">
        <w:t>ленная печатная плата</w:t>
      </w:r>
      <w:r w:rsidR="00B428EB" w:rsidRPr="00B428EB">
        <w:t xml:space="preserve"> </w:t>
      </w:r>
      <w:r w:rsidR="00B428EB">
        <w:rPr>
          <w:lang w:val="en-US"/>
        </w:rPr>
        <w:t>ZS</w:t>
      </w:r>
      <w:r w:rsidR="00B428EB" w:rsidRPr="00B428EB">
        <w:t>-</w:t>
      </w:r>
      <w:r w:rsidR="00B428EB">
        <w:rPr>
          <w:lang w:val="en-US"/>
        </w:rPr>
        <w:t>BM</w:t>
      </w:r>
      <w:r w:rsidR="00B428EB">
        <w:t>-</w:t>
      </w:r>
      <w:r w:rsidR="00B428EB" w:rsidRPr="00B428EB">
        <w:t>2012-01</w:t>
      </w:r>
      <w:r w:rsidR="00B428EB">
        <w:t xml:space="preserve"> </w:t>
      </w:r>
      <w:r>
        <w:t>, готовая к сборке трансивера</w:t>
      </w:r>
      <w:r w:rsidR="00B428EB" w:rsidRPr="00B428EB">
        <w:t xml:space="preserve">  или еще чего</w:t>
      </w:r>
      <w:r>
        <w:t>.</w:t>
      </w:r>
    </w:p>
    <w:p w:rsidR="00E4655C" w:rsidRPr="00776A95" w:rsidRDefault="00E4655C" w:rsidP="00EF1F4B">
      <w:pPr>
        <w:ind w:left="-567" w:hanging="567"/>
        <w:jc w:val="both"/>
      </w:pPr>
      <w:r>
        <w:t xml:space="preserve">                         3.</w:t>
      </w:r>
      <w:r w:rsidR="00776A95">
        <w:t xml:space="preserve"> Радиоконструктор "Универсальная цифровая шкала LCD" Макеевская.</w:t>
      </w:r>
    </w:p>
    <w:p w:rsidR="00471735" w:rsidRDefault="00D00F6C" w:rsidP="00C46C59">
      <w:pPr>
        <w:ind w:left="-567" w:hanging="567"/>
        <w:jc w:val="both"/>
      </w:pPr>
      <w:r>
        <w:t xml:space="preserve">                         </w:t>
      </w:r>
      <w:r w:rsidR="003A03CA" w:rsidRPr="003A03CA">
        <w:t xml:space="preserve">                                                                                                 </w:t>
      </w:r>
      <w:r w:rsidR="00776A95">
        <w:t xml:space="preserve">       </w:t>
      </w:r>
      <w:r w:rsidR="003A03CA">
        <w:t xml:space="preserve">                     </w:t>
      </w:r>
      <w:r w:rsidR="00C46C59">
        <w:t xml:space="preserve">                               </w:t>
      </w:r>
    </w:p>
    <w:p w:rsidR="00EF1F4B" w:rsidRDefault="00D00F6C" w:rsidP="00C46C59">
      <w:r>
        <w:t xml:space="preserve">   4</w:t>
      </w:r>
      <w:r w:rsidR="00C46C59">
        <w:t>. Минимальный набор радиодеталей для сборки трансивера по схеме рис.1.</w:t>
      </w:r>
    </w:p>
    <w:p w:rsidR="00C46C59" w:rsidRPr="00BB0DE3" w:rsidRDefault="00837DDE" w:rsidP="00C46C59">
      <w:r>
        <w:t xml:space="preserve"> </w:t>
      </w:r>
      <w:r w:rsidR="00D00F6C">
        <w:t xml:space="preserve">  5</w:t>
      </w:r>
      <w:r w:rsidR="00FB08E1">
        <w:t>.</w:t>
      </w:r>
      <w:r>
        <w:t xml:space="preserve">  Набор вспомо</w:t>
      </w:r>
      <w:r w:rsidR="00FB08E1">
        <w:t xml:space="preserve">гательных </w:t>
      </w:r>
      <w:r>
        <w:t xml:space="preserve"> схем.</w:t>
      </w:r>
    </w:p>
    <w:p w:rsidR="00D14A99" w:rsidRDefault="003A1340" w:rsidP="007F762B">
      <w:pPr>
        <w:ind w:left="-1134" w:firstLine="425"/>
        <w:rPr>
          <w:b/>
        </w:rPr>
      </w:pPr>
      <w:r w:rsidRPr="003A1340">
        <w:rPr>
          <w:b/>
        </w:rPr>
        <w:t xml:space="preserve">                                        </w:t>
      </w:r>
      <w:r w:rsidR="00D14A99" w:rsidRPr="003A1340">
        <w:rPr>
          <w:b/>
        </w:rPr>
        <w:t xml:space="preserve">Немного о названии:   </w:t>
      </w:r>
    </w:p>
    <w:p w:rsidR="00EF1F4B" w:rsidRPr="003A1340" w:rsidRDefault="00EF1F4B" w:rsidP="007F762B">
      <w:pPr>
        <w:ind w:left="-1134" w:firstLine="425"/>
        <w:rPr>
          <w:b/>
        </w:rPr>
      </w:pPr>
    </w:p>
    <w:p w:rsidR="00D14A99" w:rsidRDefault="00EF1F4B" w:rsidP="007F762B">
      <w:pPr>
        <w:ind w:left="-1134" w:firstLine="425"/>
        <w:jc w:val="both"/>
      </w:pPr>
      <w:r>
        <w:t xml:space="preserve">              </w:t>
      </w:r>
      <w:r w:rsidR="00BC65BB" w:rsidRPr="00BC65BB">
        <w:t xml:space="preserve">                </w:t>
      </w:r>
      <w:r w:rsidR="00D00F6C">
        <w:t xml:space="preserve">   </w:t>
      </w:r>
      <w:r>
        <w:t xml:space="preserve">  </w:t>
      </w:r>
      <w:r w:rsidR="00D14A99">
        <w:t xml:space="preserve">Буквы  ZS – первые буквы фамилий авторов </w:t>
      </w:r>
    </w:p>
    <w:p w:rsidR="00D14A99" w:rsidRDefault="00EF1F4B" w:rsidP="007F762B">
      <w:pPr>
        <w:ind w:left="-1134" w:firstLine="425"/>
      </w:pPr>
      <w:r>
        <w:t xml:space="preserve">                                 </w:t>
      </w:r>
      <w:r w:rsidR="00C111F1">
        <w:t xml:space="preserve"> </w:t>
      </w:r>
      <w:r>
        <w:t xml:space="preserve"> </w:t>
      </w:r>
      <w:r w:rsidR="00D14A99" w:rsidRPr="00A7401F">
        <w:t>Буквы</w:t>
      </w:r>
      <w:r w:rsidR="00D14A99">
        <w:t xml:space="preserve"> </w:t>
      </w:r>
      <w:r w:rsidR="00D14A99" w:rsidRPr="00A7401F">
        <w:t xml:space="preserve"> </w:t>
      </w:r>
      <w:r w:rsidR="00D14A99">
        <w:rPr>
          <w:lang w:val="en-US"/>
        </w:rPr>
        <w:t>BM</w:t>
      </w:r>
      <w:r w:rsidR="00D14A99" w:rsidRPr="00A7401F">
        <w:t xml:space="preserve"> – базовый </w:t>
      </w:r>
      <w:r w:rsidR="00D14A99">
        <w:t>модуль</w:t>
      </w:r>
    </w:p>
    <w:p w:rsidR="00D14A99" w:rsidRDefault="00EF1F4B" w:rsidP="007F762B">
      <w:pPr>
        <w:ind w:left="-1134" w:firstLine="425"/>
      </w:pPr>
      <w:r>
        <w:t xml:space="preserve">                                  </w:t>
      </w:r>
      <w:r w:rsidR="00C111F1">
        <w:t xml:space="preserve"> </w:t>
      </w:r>
      <w:r w:rsidR="00D14A99">
        <w:t>Цифры 2012  год окончания разработки</w:t>
      </w:r>
      <w:r w:rsidR="00C111F1">
        <w:t xml:space="preserve">  идеи</w:t>
      </w:r>
    </w:p>
    <w:p w:rsidR="00D14A99" w:rsidRDefault="00EF1F4B" w:rsidP="007F762B">
      <w:pPr>
        <w:tabs>
          <w:tab w:val="left" w:pos="7517"/>
        </w:tabs>
        <w:ind w:left="-1134" w:firstLine="425"/>
      </w:pPr>
      <w:r>
        <w:t xml:space="preserve">                                 </w:t>
      </w:r>
      <w:r w:rsidR="00C111F1">
        <w:t xml:space="preserve"> </w:t>
      </w:r>
      <w:r>
        <w:t xml:space="preserve"> </w:t>
      </w:r>
      <w:r w:rsidR="00D14A99">
        <w:t>Цифры 01  мо</w:t>
      </w:r>
      <w:r w:rsidR="00214F4B">
        <w:t xml:space="preserve">дификация </w:t>
      </w:r>
      <w:r w:rsidR="00A7401F">
        <w:t>печатной платы</w:t>
      </w:r>
      <w:r w:rsidR="007F762B">
        <w:tab/>
      </w:r>
    </w:p>
    <w:p w:rsidR="00EF1F4B" w:rsidRPr="00EF1F4B" w:rsidRDefault="00EF1F4B" w:rsidP="007F762B">
      <w:pPr>
        <w:ind w:left="-1134" w:firstLine="425"/>
        <w:rPr>
          <w:b/>
        </w:rPr>
      </w:pPr>
      <w:r>
        <w:t xml:space="preserve">                              </w:t>
      </w:r>
      <w:r w:rsidR="00C111F1">
        <w:t xml:space="preserve">              </w:t>
      </w:r>
      <w:r>
        <w:t xml:space="preserve"> </w:t>
      </w:r>
      <w:r w:rsidRPr="00EF1F4B">
        <w:rPr>
          <w:b/>
        </w:rPr>
        <w:t xml:space="preserve"> Немного о печатной плате</w:t>
      </w:r>
    </w:p>
    <w:p w:rsidR="00C46C59" w:rsidRDefault="00EF1F4B" w:rsidP="007F762B">
      <w:pPr>
        <w:ind w:left="-1134" w:firstLine="425"/>
      </w:pPr>
      <w:r>
        <w:t xml:space="preserve">Размер печатной платы </w:t>
      </w:r>
      <w:r w:rsidR="003A438C">
        <w:t>165Х65 мм.  Печатная плат</w:t>
      </w:r>
      <w:proofErr w:type="gramStart"/>
      <w:r w:rsidR="003A438C">
        <w:t>а</w:t>
      </w:r>
      <w:r w:rsidR="0041241C">
        <w:t>(</w:t>
      </w:r>
      <w:proofErr w:type="gramEnd"/>
      <w:r w:rsidR="0041241C">
        <w:t>ПП)</w:t>
      </w:r>
      <w:r w:rsidR="003A438C">
        <w:t xml:space="preserve"> выполнена с металлизированными </w:t>
      </w:r>
      <w:r w:rsidR="000D1CEE">
        <w:t>отверстиями</w:t>
      </w:r>
      <w:r w:rsidR="003A438C">
        <w:t xml:space="preserve"> без нанесения маркировки  и маски устанавливаемых радиодеталей, так как при сборке разных принципиальных схем на одни и те же позиционны</w:t>
      </w:r>
      <w:r w:rsidR="0073734D">
        <w:t>е места могут быть установлен</w:t>
      </w:r>
      <w:r w:rsidR="00BC65BB">
        <w:t>ы</w:t>
      </w:r>
      <w:r w:rsidR="003A438C">
        <w:t xml:space="preserve"> разные радиодетали (например вместо микросхем- диоды или транзисторы) все печатные дорожки покрыты припоем.</w:t>
      </w:r>
      <w:r w:rsidR="000D1CEE">
        <w:t xml:space="preserve"> При сборке привязка деталей производится к номерам контактов входных/выходных разъемов, установочным отверстиям микросхем.</w:t>
      </w:r>
      <w:r w:rsidR="00072B3B">
        <w:t xml:space="preserve"> </w:t>
      </w:r>
      <w:r w:rsidR="00957D9A">
        <w:t>При сборке конкретного устройства некоторые дорожки печатной платы придется разрезать и на оборот недостающие проводники допаять изолированными проводами.</w:t>
      </w:r>
      <w:r w:rsidR="0041241C">
        <w:t xml:space="preserve">   На  ПП предусмотрено установку четырех реле  РЭС-60 или  РЭС-80,  два   из них переключают (осуществляют реверс) первого усилителя высокой частоты (УВЧ) и смесителя</w:t>
      </w:r>
      <w:r w:rsidR="00656BFB">
        <w:t>, вторые два реле устанавливаются в случае установки на плату двух разнополосных фильтров основной селекции.  ( В наборе поставляется только два</w:t>
      </w:r>
      <w:r w:rsidR="0046317D">
        <w:t xml:space="preserve"> таких</w:t>
      </w:r>
      <w:r w:rsidR="00656BFB">
        <w:t xml:space="preserve"> реле, ввиду их </w:t>
      </w:r>
      <w:r w:rsidR="00D00F6C">
        <w:t>чрезвычайно</w:t>
      </w:r>
      <w:r w:rsidR="00656BFB">
        <w:t xml:space="preserve"> высокой стоимости)</w:t>
      </w:r>
      <w:r w:rsidR="0046317D">
        <w:t>.   Топологией печатной платы предусмотрено применение реле РЭС-60 или РЭС-80 с напряжением срабатывания 6,3 или 12,6 или18 или 24 Вольт (если 18 или 24 Вольта будут присутствовать в Вашей конструкции</w:t>
      </w:r>
      <w:r w:rsidR="005656A3">
        <w:t xml:space="preserve">).       Ограничение!- </w:t>
      </w:r>
      <w:proofErr w:type="gramStart"/>
      <w:r w:rsidR="005656A3">
        <w:t>все реле, устанавливаемые на ПП должны быть применены</w:t>
      </w:r>
      <w:proofErr w:type="gramEnd"/>
      <w:r w:rsidR="005656A3">
        <w:t xml:space="preserve"> с одинаковым напряжением срабатывания</w:t>
      </w:r>
    </w:p>
    <w:p w:rsidR="00776A95" w:rsidRDefault="003A438C" w:rsidP="007F762B">
      <w:pPr>
        <w:ind w:left="-1134" w:firstLine="425"/>
      </w:pPr>
      <w:r>
        <w:t>Внизу платы</w:t>
      </w:r>
      <w:r w:rsidR="00C46C59">
        <w:t xml:space="preserve"> расположены три ряда отверстий</w:t>
      </w:r>
      <w:proofErr w:type="gramStart"/>
      <w:r w:rsidR="00C46C59">
        <w:t xml:space="preserve"> :</w:t>
      </w:r>
      <w:proofErr w:type="gramEnd"/>
    </w:p>
    <w:p w:rsidR="00C46C59" w:rsidRDefault="00C46C59" w:rsidP="007F762B">
      <w:pPr>
        <w:ind w:left="-1134" w:firstLine="425"/>
      </w:pPr>
      <w:r>
        <w:t>-первый снизу  ряд предназначен для установки двух  разъемов МРН-14-1,</w:t>
      </w:r>
    </w:p>
    <w:p w:rsidR="00C46C59" w:rsidRPr="00072B3B" w:rsidRDefault="00C46C59" w:rsidP="007F762B">
      <w:pPr>
        <w:tabs>
          <w:tab w:val="left" w:pos="7636"/>
        </w:tabs>
        <w:ind w:left="-1134" w:firstLine="425"/>
      </w:pPr>
      <w:r>
        <w:t>-второй снизу ряд предназначен</w:t>
      </w:r>
      <w:r w:rsidRPr="00C46C59">
        <w:t xml:space="preserve"> </w:t>
      </w:r>
      <w:r>
        <w:t xml:space="preserve">для установки  разъемов типа </w:t>
      </w:r>
      <w:r w:rsidR="00172E52">
        <w:rPr>
          <w:lang w:val="en-US"/>
        </w:rPr>
        <w:t>PL</w:t>
      </w:r>
      <w:r w:rsidR="00072B3B">
        <w:rPr>
          <w:lang w:val="en-US"/>
        </w:rPr>
        <w:t>S</w:t>
      </w:r>
      <w:r w:rsidR="00172E52" w:rsidRPr="00172E52">
        <w:t>-</w:t>
      </w:r>
      <w:r w:rsidR="00745EF5" w:rsidRPr="00745EF5">
        <w:t>15</w:t>
      </w:r>
      <w:r w:rsidR="00172E52">
        <w:rPr>
          <w:lang w:val="en-US"/>
        </w:rPr>
        <w:t>R</w:t>
      </w:r>
      <w:r w:rsidR="00072B3B">
        <w:t>,</w:t>
      </w:r>
      <w:r w:rsidR="00072B3B" w:rsidRPr="00072B3B">
        <w:tab/>
      </w:r>
    </w:p>
    <w:p w:rsidR="00072B3B" w:rsidRDefault="00072B3B" w:rsidP="007F762B">
      <w:pPr>
        <w:tabs>
          <w:tab w:val="left" w:pos="7636"/>
        </w:tabs>
        <w:ind w:left="-1134" w:firstLine="425"/>
      </w:pPr>
      <w:r w:rsidRPr="00072B3B">
        <w:t>-третий снизу</w:t>
      </w:r>
      <w:r>
        <w:t xml:space="preserve"> ряд </w:t>
      </w:r>
      <w:proofErr w:type="gramStart"/>
      <w:r>
        <w:t>выполняет роль</w:t>
      </w:r>
      <w:proofErr w:type="gramEnd"/>
      <w:r>
        <w:t xml:space="preserve"> контрольных точек входных/выходных сигналов. </w:t>
      </w:r>
    </w:p>
    <w:p w:rsidR="00121ACF" w:rsidRDefault="00121ACF" w:rsidP="007F762B">
      <w:pPr>
        <w:tabs>
          <w:tab w:val="left" w:pos="7636"/>
        </w:tabs>
        <w:ind w:left="-1134" w:firstLine="425"/>
      </w:pPr>
      <w:r>
        <w:t xml:space="preserve">По четырем углам ПП расположены четыре отверстия диаметром 3,2 мм, предназначенные для крепления платы в корпусе конструкции,  или для крепления ПП к листу органического стекла, в случае </w:t>
      </w:r>
      <w:r w:rsidR="005F3C3B">
        <w:t>изготовления действующего макета или стенда для проведения лабораторных работ.</w:t>
      </w:r>
    </w:p>
    <w:p w:rsidR="005F3C3B" w:rsidRDefault="005F36BF" w:rsidP="007F762B">
      <w:pPr>
        <w:tabs>
          <w:tab w:val="left" w:pos="7636"/>
        </w:tabs>
        <w:ind w:left="-1134" w:firstLine="425"/>
        <w:rPr>
          <w:b/>
        </w:rPr>
      </w:pPr>
      <w:r>
        <w:t xml:space="preserve">                   </w:t>
      </w:r>
      <w:r>
        <w:rPr>
          <w:b/>
        </w:rPr>
        <w:t xml:space="preserve">О </w:t>
      </w:r>
      <w:proofErr w:type="gramStart"/>
      <w:r>
        <w:rPr>
          <w:b/>
        </w:rPr>
        <w:t>радиодеталях</w:t>
      </w:r>
      <w:proofErr w:type="gramEnd"/>
      <w:r>
        <w:rPr>
          <w:b/>
        </w:rPr>
        <w:t xml:space="preserve"> устанавливаемых на ПП.</w:t>
      </w:r>
    </w:p>
    <w:p w:rsidR="005F36BF" w:rsidRDefault="005F36BF" w:rsidP="007F762B">
      <w:pPr>
        <w:tabs>
          <w:tab w:val="left" w:pos="7636"/>
        </w:tabs>
        <w:ind w:left="-1134" w:firstLine="425"/>
      </w:pPr>
      <w:r>
        <w:t>ПП позволяет устанавливать в основном как</w:t>
      </w:r>
      <w:r w:rsidRPr="005F36BF">
        <w:t xml:space="preserve"> </w:t>
      </w:r>
      <w:r>
        <w:rPr>
          <w:lang w:val="en-US"/>
        </w:rPr>
        <w:t>SMD</w:t>
      </w:r>
      <w:r w:rsidRPr="005F36BF">
        <w:t xml:space="preserve"> детали габарита  805 (в отдельных местах и</w:t>
      </w:r>
      <w:r>
        <w:t xml:space="preserve"> габарита</w:t>
      </w:r>
      <w:r w:rsidRPr="005F36BF">
        <w:t xml:space="preserve"> 1206)</w:t>
      </w:r>
      <w:r>
        <w:t xml:space="preserve"> , так и радиодетали с проволочными выводами</w:t>
      </w:r>
      <w:r w:rsidR="003D01A0">
        <w:t xml:space="preserve">, но есть отдельные места ПП, где просто не обойтись без радиодеталей с проволочными выводами – это навесные элементы </w:t>
      </w:r>
      <w:r w:rsidR="00522EB9">
        <w:t>схемы, как правило, устанавливаемые со стороны основной массы печатных дорожек.</w:t>
      </w:r>
    </w:p>
    <w:p w:rsidR="00224618" w:rsidRDefault="00224618" w:rsidP="00072B3B">
      <w:pPr>
        <w:tabs>
          <w:tab w:val="left" w:pos="7636"/>
        </w:tabs>
        <w:ind w:right="-852" w:firstLine="567"/>
      </w:pPr>
    </w:p>
    <w:p w:rsidR="00224618" w:rsidRDefault="00224618" w:rsidP="00072B3B">
      <w:pPr>
        <w:tabs>
          <w:tab w:val="left" w:pos="7636"/>
        </w:tabs>
        <w:ind w:right="-852" w:firstLine="567"/>
      </w:pPr>
    </w:p>
    <w:p w:rsidR="00224618" w:rsidRPr="0073734D" w:rsidRDefault="00224618" w:rsidP="007F762B">
      <w:pPr>
        <w:tabs>
          <w:tab w:val="left" w:pos="7636"/>
        </w:tabs>
        <w:ind w:left="-1134" w:right="-852" w:firstLine="567"/>
        <w:rPr>
          <w:b/>
        </w:rPr>
      </w:pPr>
      <w:r>
        <w:rPr>
          <w:b/>
        </w:rPr>
        <w:t xml:space="preserve">                </w:t>
      </w:r>
      <w:r w:rsidR="00593929">
        <w:rPr>
          <w:b/>
        </w:rPr>
        <w:t xml:space="preserve">     </w:t>
      </w:r>
      <w:r w:rsidR="00C111F1">
        <w:rPr>
          <w:b/>
        </w:rPr>
        <w:t xml:space="preserve">                   </w:t>
      </w:r>
      <w:r>
        <w:rPr>
          <w:b/>
        </w:rPr>
        <w:t xml:space="preserve">   О печатной плате подробнее.</w:t>
      </w:r>
    </w:p>
    <w:p w:rsidR="0079088F" w:rsidRPr="0073734D" w:rsidRDefault="0079088F" w:rsidP="007F762B">
      <w:pPr>
        <w:tabs>
          <w:tab w:val="left" w:pos="7636"/>
        </w:tabs>
        <w:ind w:left="-1134" w:right="-852" w:firstLine="567"/>
        <w:rPr>
          <w:b/>
        </w:rPr>
      </w:pPr>
    </w:p>
    <w:p w:rsidR="00593929" w:rsidRPr="0073734D" w:rsidRDefault="00593929" w:rsidP="007F762B">
      <w:pPr>
        <w:tabs>
          <w:tab w:val="left" w:pos="7636"/>
          <w:tab w:val="left" w:pos="7938"/>
        </w:tabs>
        <w:ind w:left="-1134" w:right="794" w:firstLine="567"/>
      </w:pPr>
      <w:r>
        <w:t>Первые выводы микросхем обозначены квадратом, хотя не факт, что в Вашей констру</w:t>
      </w:r>
      <w:r>
        <w:t>к</w:t>
      </w:r>
      <w:r>
        <w:t>ции</w:t>
      </w:r>
      <w:r w:rsidR="003521D2">
        <w:t xml:space="preserve"> </w:t>
      </w:r>
      <w:r w:rsidR="0092025D">
        <w:t xml:space="preserve">  </w:t>
      </w:r>
      <w:r>
        <w:t>вообще будет</w:t>
      </w:r>
      <w:r w:rsidR="00A90B2E">
        <w:t xml:space="preserve"> на этом месте установлена микросхема.</w:t>
      </w:r>
    </w:p>
    <w:p w:rsidR="0079088F" w:rsidRPr="0073734D" w:rsidRDefault="0079088F" w:rsidP="007F762B">
      <w:pPr>
        <w:tabs>
          <w:tab w:val="left" w:pos="7636"/>
          <w:tab w:val="left" w:pos="7938"/>
        </w:tabs>
        <w:ind w:left="-1134" w:right="794" w:firstLine="567"/>
      </w:pPr>
    </w:p>
    <w:p w:rsidR="00F1573A" w:rsidRPr="0073734D" w:rsidRDefault="00A90B2E" w:rsidP="007F762B">
      <w:pPr>
        <w:tabs>
          <w:tab w:val="left" w:pos="7636"/>
        </w:tabs>
        <w:ind w:left="-1134" w:right="-2" w:firstLine="567"/>
      </w:pPr>
      <w:r>
        <w:t xml:space="preserve">Если </w:t>
      </w:r>
      <w:r w:rsidR="0092025D">
        <w:t xml:space="preserve">расположить </w:t>
      </w:r>
      <w:r>
        <w:t>ПП так, что видна  цифра 2</w:t>
      </w:r>
      <w:r w:rsidR="007E10BD">
        <w:t>(вторая сторона ПП)</w:t>
      </w:r>
      <w:r>
        <w:t xml:space="preserve"> примерно посредине нижнего длинного края ПП</w:t>
      </w:r>
      <w:r w:rsidR="0092025D">
        <w:t>, то</w:t>
      </w:r>
      <w:r w:rsidR="007E10BD">
        <w:t xml:space="preserve"> с</w:t>
      </w:r>
      <w:r w:rsidR="0092025D">
        <w:t xml:space="preserve"> </w:t>
      </w:r>
      <w:r w:rsidR="007E10BD">
        <w:t>левой стороны ПП смонтирован звуковой тональный генератор, управляется по третьей ножке</w:t>
      </w:r>
      <w:r w:rsidR="00A32DA1">
        <w:t xml:space="preserve"> входного/выходного разъема ПП. Нумерация  выводов входного/выходного разъема</w:t>
      </w:r>
      <w:r w:rsidR="00A32DA1" w:rsidRPr="00A32DA1">
        <w:t xml:space="preserve"> </w:t>
      </w:r>
      <w:r w:rsidR="00A32DA1">
        <w:t>слева на право. Правее</w:t>
      </w:r>
      <w:r w:rsidR="006C21D1">
        <w:t xml:space="preserve"> тонального</w:t>
      </w:r>
      <w:r w:rsidR="00A32DA1">
        <w:t xml:space="preserve"> генератора </w:t>
      </w:r>
      <w:r w:rsidR="006C21D1">
        <w:t>место для установки 16-ти выводной микросхемы, первая ножка обозначена квадратом. Над выводами 5,6,7,</w:t>
      </w:r>
      <w:r w:rsidR="00BC65BB">
        <w:t xml:space="preserve">  этой 16 –</w:t>
      </w:r>
      <w:proofErr w:type="spellStart"/>
      <w:r w:rsidR="00BC65BB">
        <w:t>ти</w:t>
      </w:r>
      <w:proofErr w:type="spellEnd"/>
      <w:r w:rsidR="00BC65BB">
        <w:t xml:space="preserve">  выводной микросхемы</w:t>
      </w:r>
      <w:r w:rsidR="006C21D1">
        <w:t xml:space="preserve"> расположен рисунок ПП </w:t>
      </w:r>
      <w:r w:rsidR="00A70481">
        <w:t xml:space="preserve">под монтаж SMD  PNP транзистора, на котором можно собрать внешний (дополнительный)  LC или кварцевый генератор по схеме емкостной или индуктивной </w:t>
      </w:r>
      <w:proofErr w:type="spellStart"/>
      <w:r w:rsidR="00A70481">
        <w:t>трехточки</w:t>
      </w:r>
      <w:proofErr w:type="spellEnd"/>
      <w:r w:rsidR="00A70481">
        <w:t xml:space="preserve"> или положительной обратной связи</w:t>
      </w:r>
      <w:r w:rsidR="003521D2">
        <w:t xml:space="preserve">, да и вместо SMD транзистора можно аккуратно </w:t>
      </w:r>
      <w:proofErr w:type="gramStart"/>
      <w:r w:rsidR="003521D2">
        <w:t>установить</w:t>
      </w:r>
      <w:proofErr w:type="gramEnd"/>
      <w:r w:rsidR="003521D2">
        <w:t xml:space="preserve"> например КТ 3107</w:t>
      </w:r>
      <w:r w:rsidR="00BC65BB" w:rsidRPr="00BC65BB">
        <w:t xml:space="preserve">  или</w:t>
      </w:r>
      <w:r w:rsidR="00BC65BB">
        <w:t xml:space="preserve"> </w:t>
      </w:r>
      <w:r w:rsidR="00BC65BB" w:rsidRPr="00BC65BB">
        <w:t xml:space="preserve"> другой аналог</w:t>
      </w:r>
      <w:r w:rsidR="003521D2">
        <w:t xml:space="preserve">. Два отверстия  </w:t>
      </w:r>
      <w:r w:rsidR="00172E52">
        <w:t>диаметром  1.2 мм для установки кварцевого резонатора в корпусе Б-1 , перпендикулярно к ним отверстия для установки кварцевых резонаторов в корпусе HC 49U</w:t>
      </w:r>
      <w:r w:rsidR="00986094" w:rsidRPr="00986094">
        <w:t xml:space="preserve">. </w:t>
      </w:r>
      <w:r w:rsidR="00986094">
        <w:t xml:space="preserve"> </w:t>
      </w:r>
      <w:proofErr w:type="gramStart"/>
      <w:r w:rsidR="00986094">
        <w:t>С правой стороны микросхемы  установлен эмитерный повторитель на транзисторе VT20, от него вправо вверх транзистор</w:t>
      </w:r>
      <w:r w:rsidR="00B75EE1">
        <w:t xml:space="preserve"> VT8</w:t>
      </w:r>
      <w:r w:rsidR="00986094">
        <w:t xml:space="preserve"> из схемы </w:t>
      </w:r>
      <w:r w:rsidR="00B75EE1">
        <w:t>РИС.2</w:t>
      </w:r>
      <w:r w:rsidR="00BC65BB">
        <w:t xml:space="preserve"> </w:t>
      </w:r>
      <w:r w:rsidR="00B75EE1">
        <w:t>. За  транзистором VT8 правее собран первый УВЧ</w:t>
      </w:r>
      <w:r w:rsidR="004F6A6A">
        <w:t xml:space="preserve"> </w:t>
      </w:r>
      <w:r w:rsidR="00B75EE1">
        <w:t>(УВЧ-1)</w:t>
      </w:r>
      <w:r w:rsidR="00FC3A99">
        <w:t>, над УВЧ-1 – отверстия для установки  гетеродинных контуров и или разъемов PLS для подключения переменного конденсатора (КПЕ)</w:t>
      </w:r>
      <w:r w:rsidR="00B428EB">
        <w:t xml:space="preserve"> и</w:t>
      </w:r>
      <w:r w:rsidR="00FC3A99">
        <w:t xml:space="preserve"> или управления варикапами  генератора плавного</w:t>
      </w:r>
      <w:r w:rsidR="00F84442">
        <w:t xml:space="preserve"> диапазона</w:t>
      </w:r>
      <w:r w:rsidR="00296A10">
        <w:t xml:space="preserve"> </w:t>
      </w:r>
      <w:r w:rsidR="00F84442">
        <w:t>(ГПД) или подключения внешнего гетеродина или синтезатора частот.</w:t>
      </w:r>
      <w:proofErr w:type="gramEnd"/>
      <w:r w:rsidR="00F84442">
        <w:t xml:space="preserve"> За УВЧ-1 правее место для установки смесителя</w:t>
      </w:r>
      <w:r w:rsidR="00486B9B">
        <w:t xml:space="preserve"> (преобразователя)</w:t>
      </w:r>
      <w:r w:rsidR="00F84442">
        <w:t xml:space="preserve"> (диодного, транзисторного, </w:t>
      </w:r>
      <w:proofErr w:type="spellStart"/>
      <w:r w:rsidR="00F84442">
        <w:t>варикапного</w:t>
      </w:r>
      <w:proofErr w:type="spellEnd"/>
      <w:r w:rsidR="00F84442">
        <w:t xml:space="preserve">, </w:t>
      </w:r>
      <w:proofErr w:type="spellStart"/>
      <w:r w:rsidR="00486B9B">
        <w:t>микросхемног</w:t>
      </w:r>
      <w:proofErr w:type="gramStart"/>
      <w:r w:rsidR="00486B9B">
        <w:t>о</w:t>
      </w:r>
      <w:proofErr w:type="spellEnd"/>
      <w:r w:rsidR="00486B9B">
        <w:t>(</w:t>
      </w:r>
      <w:proofErr w:type="gramEnd"/>
      <w:r w:rsidR="00486B9B">
        <w:t xml:space="preserve"> К174 ПС1(4)), балансного, небалансного. За смесителем контурные катушки и или широкополосные трансформаторы смесителя. Вверх от катушек – микросхема TDA 2822M  сдвоенный</w:t>
      </w:r>
      <w:r w:rsidR="00486B9B" w:rsidRPr="00486B9B">
        <w:t xml:space="preserve"> усилитель ни</w:t>
      </w:r>
      <w:r w:rsidR="00C94D38">
        <w:t xml:space="preserve">зкой частоты УНЧ-1, УНЧ-2. Вниз от катушек УВЧ-2. Около цифры 2 </w:t>
      </w:r>
      <w:r w:rsidR="00486B9B">
        <w:t xml:space="preserve"> </w:t>
      </w:r>
      <w:r w:rsidR="00C94D38">
        <w:t>на ПП – трех транзисторный ключ пр</w:t>
      </w:r>
      <w:r w:rsidR="00C94D38">
        <w:t>и</w:t>
      </w:r>
      <w:r w:rsidR="00C94D38">
        <w:t>ем/передача</w:t>
      </w:r>
      <w:r w:rsidR="00D60A84">
        <w:t>(VT21,VT22,VT23)</w:t>
      </w:r>
      <w:r w:rsidR="00C94D38">
        <w:t xml:space="preserve">. Над </w:t>
      </w:r>
      <w:r w:rsidR="00D00F6C">
        <w:t>ключом</w:t>
      </w:r>
      <w:r w:rsidR="00C94D38">
        <w:t xml:space="preserve"> </w:t>
      </w:r>
      <w:r w:rsidR="00D00F6C">
        <w:t>двухконтурный</w:t>
      </w:r>
      <w:r w:rsidR="00C94D38">
        <w:t xml:space="preserve"> полосовой фильтр (Для </w:t>
      </w:r>
      <w:proofErr w:type="spellStart"/>
      <w:r w:rsidR="00C94D38">
        <w:t>однодиапазонного</w:t>
      </w:r>
      <w:proofErr w:type="spellEnd"/>
      <w:r w:rsidR="00C94D38">
        <w:t xml:space="preserve"> варианта или основной платы)</w:t>
      </w:r>
      <w:r w:rsidR="00F1573A">
        <w:t>. Справа, в конце ПП установлены</w:t>
      </w:r>
      <w:r w:rsidR="00C94D38">
        <w:t xml:space="preserve"> </w:t>
      </w:r>
      <w:r w:rsidR="005A6648">
        <w:t>стабилизаторы напряжением</w:t>
      </w:r>
      <w:r w:rsidR="00F1573A">
        <w:t xml:space="preserve"> 9 и 6</w:t>
      </w:r>
      <w:r w:rsidR="005A6648">
        <w:t xml:space="preserve"> вольт</w:t>
      </w:r>
      <w:r w:rsidR="00F1573A">
        <w:t>.</w:t>
      </w:r>
    </w:p>
    <w:p w:rsidR="0079088F" w:rsidRPr="0073734D" w:rsidRDefault="0079088F" w:rsidP="007F762B">
      <w:pPr>
        <w:tabs>
          <w:tab w:val="left" w:pos="7636"/>
        </w:tabs>
        <w:ind w:left="-1134" w:right="-2" w:firstLine="567"/>
      </w:pPr>
    </w:p>
    <w:p w:rsidR="00A32DA1" w:rsidRPr="00986094" w:rsidRDefault="00F1573A" w:rsidP="00A4532F">
      <w:pPr>
        <w:tabs>
          <w:tab w:val="left" w:pos="7636"/>
        </w:tabs>
        <w:ind w:left="-851" w:firstLine="851"/>
      </w:pPr>
      <w:r>
        <w:t>Пространственное расположение функциональных узлов ПП при построении супергетер</w:t>
      </w:r>
      <w:r>
        <w:t>о</w:t>
      </w:r>
      <w:r>
        <w:t>динных схем и наличии экранов на контурных катушках</w:t>
      </w:r>
      <w:r w:rsidR="00FC3A99">
        <w:t xml:space="preserve"> </w:t>
      </w:r>
      <w:r w:rsidR="004F6A6A">
        <w:t xml:space="preserve"> паразитного</w:t>
      </w:r>
      <w:r w:rsidR="00986094">
        <w:t xml:space="preserve"> </w:t>
      </w:r>
      <w:r w:rsidR="004F6A6A">
        <w:t>самовозбуждения  и взаимного самовозбуждения каскадов не вызывает.  Активные элементы, обладающие повышенным тепловыделением</w:t>
      </w:r>
      <w:r w:rsidR="00C111F1">
        <w:t>,</w:t>
      </w:r>
      <w:r w:rsidR="004F6A6A">
        <w:t xml:space="preserve">  отнесены на значительное расстояние от частотозадающих цепей.</w:t>
      </w:r>
    </w:p>
    <w:p w:rsidR="00224618" w:rsidRPr="00224618" w:rsidRDefault="0092025D" w:rsidP="007E10BD">
      <w:pPr>
        <w:tabs>
          <w:tab w:val="left" w:pos="7636"/>
          <w:tab w:val="left" w:pos="7938"/>
        </w:tabs>
        <w:ind w:left="-851" w:right="851" w:firstLine="567"/>
        <w:rPr>
          <w:b/>
        </w:rPr>
      </w:pPr>
      <w:r>
        <w:rPr>
          <w:b/>
        </w:rPr>
        <w:tab/>
      </w:r>
    </w:p>
    <w:p w:rsidR="00776A95" w:rsidRDefault="00776A95" w:rsidP="00214090"/>
    <w:p w:rsidR="00214F4B" w:rsidRPr="0079088F" w:rsidRDefault="00214F4B" w:rsidP="00224618">
      <w:pPr>
        <w:rPr>
          <w:sz w:val="28"/>
          <w:szCs w:val="28"/>
        </w:rPr>
      </w:pPr>
      <w:r w:rsidRPr="00776A95">
        <w:t xml:space="preserve">         </w:t>
      </w:r>
      <w:r w:rsidR="0079088F">
        <w:t xml:space="preserve">          </w:t>
      </w:r>
      <w:r w:rsidRPr="00776A95">
        <w:t xml:space="preserve">  </w:t>
      </w:r>
      <w:r w:rsidRPr="0079088F">
        <w:rPr>
          <w:sz w:val="28"/>
          <w:szCs w:val="28"/>
        </w:rPr>
        <w:t>Схема электрическая принципиальная.</w:t>
      </w:r>
    </w:p>
    <w:p w:rsidR="003A1340" w:rsidRPr="009B29AF" w:rsidRDefault="003A1340" w:rsidP="00224618">
      <w:pPr>
        <w:pStyle w:val="1"/>
        <w:ind w:left="-851" w:firstLine="425"/>
        <w:rPr>
          <w:color w:val="000000" w:themeColor="text1"/>
          <w:sz w:val="22"/>
          <w:szCs w:val="22"/>
        </w:rPr>
      </w:pPr>
      <w:r w:rsidRPr="00593929">
        <w:rPr>
          <w:color w:val="000000" w:themeColor="text1"/>
          <w:sz w:val="22"/>
          <w:szCs w:val="22"/>
        </w:rPr>
        <w:t xml:space="preserve">                                                                   Рис.1</w:t>
      </w: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Default="009B29AF" w:rsidP="009B29AF">
      <w:pPr>
        <w:rPr>
          <w:lang w:val="en-US"/>
        </w:rPr>
      </w:pPr>
    </w:p>
    <w:p w:rsidR="009B29AF" w:rsidRPr="009B29AF" w:rsidRDefault="009B29AF" w:rsidP="009B29AF">
      <w:pPr>
        <w:ind w:left="-1134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18514" cy="3879272"/>
            <wp:effectExtent l="19050" t="0" r="0" b="0"/>
            <wp:docPr id="1" name="Рисунок 0" descr="shem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 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4480" cy="388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F4B" w:rsidRDefault="00214F4B" w:rsidP="00224618">
      <w:pPr>
        <w:pStyle w:val="1"/>
        <w:ind w:left="-851" w:firstLine="425"/>
        <w:rPr>
          <w:b w:val="0"/>
          <w:color w:val="000000" w:themeColor="text1"/>
          <w:sz w:val="22"/>
          <w:szCs w:val="22"/>
        </w:rPr>
      </w:pPr>
      <w:r w:rsidRPr="00593929">
        <w:rPr>
          <w:b w:val="0"/>
          <w:color w:val="000000" w:themeColor="text1"/>
          <w:sz w:val="22"/>
          <w:szCs w:val="22"/>
        </w:rPr>
        <w:t>Схема собрана на трех интегральных микросхемах  К174ПС1</w:t>
      </w:r>
      <w:r w:rsidR="00D92560" w:rsidRPr="00D92560">
        <w:rPr>
          <w:b w:val="0"/>
          <w:color w:val="000000" w:themeColor="text1"/>
          <w:sz w:val="22"/>
          <w:szCs w:val="22"/>
        </w:rPr>
        <w:t xml:space="preserve"> (</w:t>
      </w:r>
      <w:r w:rsidR="00D92560">
        <w:rPr>
          <w:b w:val="0"/>
          <w:color w:val="000000" w:themeColor="text1"/>
          <w:sz w:val="22"/>
          <w:szCs w:val="22"/>
          <w:lang w:val="en-US"/>
        </w:rPr>
        <w:t>UL</w:t>
      </w:r>
      <w:r w:rsidR="00D92560" w:rsidRPr="00D92560">
        <w:rPr>
          <w:b w:val="0"/>
          <w:color w:val="000000" w:themeColor="text1"/>
          <w:sz w:val="22"/>
          <w:szCs w:val="22"/>
        </w:rPr>
        <w:t xml:space="preserve"> 1042)</w:t>
      </w:r>
      <w:r w:rsidRPr="00593929">
        <w:rPr>
          <w:b w:val="0"/>
          <w:color w:val="000000" w:themeColor="text1"/>
          <w:sz w:val="22"/>
          <w:szCs w:val="22"/>
        </w:rPr>
        <w:t>, К174ХА2</w:t>
      </w:r>
      <w:r w:rsidR="00D92560" w:rsidRPr="00D92560">
        <w:rPr>
          <w:b w:val="0"/>
          <w:color w:val="000000" w:themeColor="text1"/>
          <w:sz w:val="22"/>
          <w:szCs w:val="22"/>
        </w:rPr>
        <w:t xml:space="preserve"> (</w:t>
      </w:r>
      <w:r w:rsidR="00D92560">
        <w:rPr>
          <w:b w:val="0"/>
          <w:color w:val="000000" w:themeColor="text1"/>
          <w:sz w:val="22"/>
          <w:szCs w:val="22"/>
          <w:lang w:val="en-US"/>
        </w:rPr>
        <w:t>TCA</w:t>
      </w:r>
      <w:r w:rsidR="00D92560" w:rsidRPr="00D92560">
        <w:rPr>
          <w:b w:val="0"/>
          <w:color w:val="000000" w:themeColor="text1"/>
          <w:sz w:val="22"/>
          <w:szCs w:val="22"/>
        </w:rPr>
        <w:t>440)</w:t>
      </w:r>
      <w:r w:rsidRPr="00593929">
        <w:rPr>
          <w:b w:val="0"/>
          <w:color w:val="000000" w:themeColor="text1"/>
          <w:sz w:val="22"/>
          <w:szCs w:val="22"/>
        </w:rPr>
        <w:t>, TDA</w:t>
      </w:r>
      <w:r w:rsidR="00BA07B7" w:rsidRPr="00593929">
        <w:rPr>
          <w:b w:val="0"/>
          <w:color w:val="000000" w:themeColor="text1"/>
          <w:sz w:val="22"/>
          <w:szCs w:val="22"/>
        </w:rPr>
        <w:t>2822</w:t>
      </w:r>
      <w:r w:rsidR="00BA07B7" w:rsidRPr="00593929">
        <w:rPr>
          <w:b w:val="0"/>
          <w:color w:val="000000" w:themeColor="text1"/>
          <w:sz w:val="22"/>
          <w:szCs w:val="22"/>
          <w:lang w:val="en-US"/>
        </w:rPr>
        <w:t>M</w:t>
      </w:r>
      <w:r w:rsidR="00BA07B7" w:rsidRPr="00593929">
        <w:rPr>
          <w:b w:val="0"/>
          <w:color w:val="000000" w:themeColor="text1"/>
          <w:sz w:val="22"/>
          <w:szCs w:val="22"/>
        </w:rPr>
        <w:t xml:space="preserve">  и семи транзисторах двух КТ361 и пяти КТ315 (никто не возбраняет заменить их</w:t>
      </w:r>
      <w:r w:rsidR="00837DDE">
        <w:rPr>
          <w:b w:val="0"/>
          <w:color w:val="000000" w:themeColor="text1"/>
          <w:sz w:val="22"/>
          <w:szCs w:val="22"/>
        </w:rPr>
        <w:t xml:space="preserve"> более</w:t>
      </w:r>
      <w:r w:rsidR="00BA07B7" w:rsidRPr="00593929">
        <w:rPr>
          <w:b w:val="0"/>
          <w:color w:val="000000" w:themeColor="text1"/>
          <w:sz w:val="22"/>
          <w:szCs w:val="22"/>
        </w:rPr>
        <w:t xml:space="preserve"> современными аналогами).</w:t>
      </w:r>
    </w:p>
    <w:p w:rsidR="00410E35" w:rsidRPr="003901F2" w:rsidRDefault="00A4532F" w:rsidP="00410E35">
      <w:pPr>
        <w:ind w:left="-851" w:firstLine="425"/>
      </w:pPr>
      <w:r w:rsidRPr="00A4532F">
        <w:t>Рассмотрим работу  схемы в режиме прием</w:t>
      </w:r>
      <w:r w:rsidR="00410E35">
        <w:t xml:space="preserve"> (тангента микрофона не </w:t>
      </w:r>
      <w:proofErr w:type="gramStart"/>
      <w:r w:rsidR="00410E35">
        <w:t>нажата</w:t>
      </w:r>
      <w:proofErr w:type="gramEnd"/>
      <w:r w:rsidR="00410E35">
        <w:t>)</w:t>
      </w:r>
    </w:p>
    <w:p w:rsidR="005421B4" w:rsidRDefault="00A4532F" w:rsidP="00410E35">
      <w:pPr>
        <w:ind w:left="-851" w:firstLine="425"/>
      </w:pPr>
      <w:r>
        <w:t>Принимаемый радиосигнал</w:t>
      </w:r>
      <w:r w:rsidRPr="00A4532F">
        <w:t xml:space="preserve"> </w:t>
      </w:r>
      <w:r>
        <w:t>подается через 16 контакт входного/выходного разъема на полос</w:t>
      </w:r>
      <w:r>
        <w:t>о</w:t>
      </w:r>
      <w:r>
        <w:t>вой фильтр L10</w:t>
      </w:r>
      <w:r w:rsidRPr="00A4532F">
        <w:t>,</w:t>
      </w:r>
      <w:r>
        <w:t>L</w:t>
      </w:r>
      <w:r w:rsidRPr="00A4532F">
        <w:t>27,</w:t>
      </w:r>
      <w:r>
        <w:rPr>
          <w:lang w:val="en-US"/>
        </w:rPr>
        <w:t>C</w:t>
      </w:r>
      <w:r w:rsidRPr="00A4532F">
        <w:t>156,</w:t>
      </w:r>
      <w:r>
        <w:rPr>
          <w:lang w:val="en-US"/>
        </w:rPr>
        <w:t>C</w:t>
      </w:r>
      <w:r w:rsidRPr="00A4532F">
        <w:t>155,</w:t>
      </w:r>
      <w:r>
        <w:rPr>
          <w:lang w:val="en-US"/>
        </w:rPr>
        <w:t>C</w:t>
      </w:r>
      <w:r w:rsidRPr="00A4532F">
        <w:t>154,</w:t>
      </w:r>
      <w:r>
        <w:rPr>
          <w:lang w:val="en-US"/>
        </w:rPr>
        <w:t>L</w:t>
      </w:r>
      <w:r w:rsidRPr="00A4532F">
        <w:t>26,</w:t>
      </w:r>
      <w:r>
        <w:rPr>
          <w:lang w:val="en-US"/>
        </w:rPr>
        <w:t>L</w:t>
      </w:r>
      <w:r w:rsidRPr="00A4532F">
        <w:t>7</w:t>
      </w:r>
      <w:r w:rsidR="00E10FCC" w:rsidRPr="00E10FCC">
        <w:t xml:space="preserve">, с выхода полосового фильтра сигнал, через нормально замкнутые контакты реле К3 поступает на вход </w:t>
      </w:r>
      <w:proofErr w:type="spellStart"/>
      <w:r w:rsidR="00E10FCC" w:rsidRPr="00E10FCC">
        <w:t>каскодного</w:t>
      </w:r>
      <w:proofErr w:type="spellEnd"/>
      <w:r w:rsidR="00E10FCC" w:rsidRPr="00E10FCC">
        <w:t xml:space="preserve"> усилителя</w:t>
      </w:r>
      <w:r w:rsidR="00E10FCC">
        <w:t xml:space="preserve"> УВЧ-1, собранного на</w:t>
      </w:r>
      <w:r w:rsidR="00D92560" w:rsidRPr="00D92560">
        <w:t xml:space="preserve"> двух</w:t>
      </w:r>
      <w:r w:rsidR="00E10FCC">
        <w:t xml:space="preserve"> транзисторах </w:t>
      </w:r>
      <w:proofErr w:type="spellStart"/>
      <w:r w:rsidR="00E10FCC">
        <w:t>pnp</w:t>
      </w:r>
      <w:proofErr w:type="spellEnd"/>
      <w:r w:rsidR="00E10FCC">
        <w:t xml:space="preserve"> BC 856 B</w:t>
      </w:r>
      <w:r w:rsidR="00D92560">
        <w:t xml:space="preserve"> </w:t>
      </w:r>
      <w:r w:rsidR="002567C9" w:rsidRPr="002567C9">
        <w:t xml:space="preserve"> нагрузкой усилителя</w:t>
      </w:r>
      <w:r w:rsidR="002567C9">
        <w:t xml:space="preserve"> служит колебательный контур  и резистор R190 </w:t>
      </w:r>
      <w:proofErr w:type="gramStart"/>
      <w:r w:rsidR="002567C9">
        <w:t xml:space="preserve">( </w:t>
      </w:r>
      <w:proofErr w:type="gramEnd"/>
      <w:r w:rsidR="002567C9">
        <w:t>в авторском варианте</w:t>
      </w:r>
      <w:r w:rsidR="00211DB3">
        <w:t xml:space="preserve"> вместо контура включен широкополосный трансформатор  Т</w:t>
      </w:r>
      <w:proofErr w:type="gramStart"/>
      <w:r w:rsidR="00211DB3">
        <w:t>9</w:t>
      </w:r>
      <w:proofErr w:type="gramEnd"/>
      <w:r w:rsidR="00211DB3">
        <w:t>. С выхода Т</w:t>
      </w:r>
      <w:proofErr w:type="gramStart"/>
      <w:r w:rsidR="00211DB3">
        <w:t>9</w:t>
      </w:r>
      <w:proofErr w:type="gramEnd"/>
      <w:r w:rsidR="00211DB3">
        <w:t xml:space="preserve"> сигнал подается через конденсаторы С129 и С130 на  симметричный вход 7, 8 микросхемы К174ПС1 (UL</w:t>
      </w:r>
      <w:r w:rsidR="00211DB3" w:rsidRPr="00211DB3">
        <w:t xml:space="preserve"> </w:t>
      </w:r>
      <w:r w:rsidR="00211DB3">
        <w:t>1042)</w:t>
      </w:r>
      <w:r w:rsidR="00211DB3" w:rsidRPr="00211DB3">
        <w:t xml:space="preserve">. </w:t>
      </w:r>
      <w:r w:rsidR="00211DB3">
        <w:t>Генератор плавного диапазона</w:t>
      </w:r>
      <w:r w:rsidR="002F6B81">
        <w:t xml:space="preserve"> собран с применением выводов 10,11,12,13 этой же микросхемы. </w:t>
      </w:r>
      <w:r w:rsidR="00D92560">
        <w:t>Для изменения частоты</w:t>
      </w:r>
      <w:r w:rsidR="00CE2B65">
        <w:t xml:space="preserve"> этого</w:t>
      </w:r>
      <w:r w:rsidR="00D92560">
        <w:t xml:space="preserve"> генератора мо</w:t>
      </w:r>
      <w:r w:rsidR="0052327B">
        <w:t xml:space="preserve">жно подключить конденсатор переменной емкости С166, тогда варикап  </w:t>
      </w:r>
      <w:r w:rsidR="007F762B">
        <w:rPr>
          <w:lang w:val="en-US"/>
        </w:rPr>
        <w:t>VD</w:t>
      </w:r>
      <w:r w:rsidR="007F762B" w:rsidRPr="007F762B">
        <w:t>61 вместе с цепями его</w:t>
      </w:r>
      <w:r w:rsidR="007F762B">
        <w:t xml:space="preserve"> управления</w:t>
      </w:r>
      <w:r w:rsidR="00CE2B65">
        <w:t xml:space="preserve"> R196, R197, R200, R202 устанавливать не нужно. Цепи смещения микросхемы питаются от </w:t>
      </w:r>
      <w:r w:rsidR="00A00295">
        <w:t>стабилизатора напряжения шест</w:t>
      </w:r>
      <w:r w:rsidR="00A00295" w:rsidRPr="00A00295">
        <w:t xml:space="preserve">ь </w:t>
      </w:r>
      <w:r w:rsidR="00A00295">
        <w:t>Вольт,</w:t>
      </w:r>
      <w:r w:rsidR="00CE2B65">
        <w:t xml:space="preserve"> по ее </w:t>
      </w:r>
      <w:r w:rsidR="00A7159A">
        <w:t xml:space="preserve">пятому </w:t>
      </w:r>
      <w:r w:rsidR="00CE2B65">
        <w:t>выводу</w:t>
      </w:r>
      <w:r w:rsidR="00A7159A">
        <w:t>. С выхода  3 микросхемы, через конденсатор</w:t>
      </w:r>
      <w:proofErr w:type="gramStart"/>
      <w:r w:rsidR="0010555C">
        <w:t xml:space="preserve"> </w:t>
      </w:r>
      <w:r w:rsidR="00A7159A">
        <w:t xml:space="preserve"> С</w:t>
      </w:r>
      <w:proofErr w:type="gramEnd"/>
      <w:r w:rsidR="00A7159A">
        <w:t xml:space="preserve"> 126</w:t>
      </w:r>
      <w:r w:rsidR="006915E8">
        <w:t xml:space="preserve"> , согласующий контур L29, L30, нормально замкнутые контакты реле К4  преобразованный сигнал подается на фильтр основной селекции  (ZQ10)</w:t>
      </w:r>
      <w:r w:rsidR="0010555C" w:rsidRPr="0010555C">
        <w:t xml:space="preserve">. </w:t>
      </w:r>
      <w:r w:rsidR="0010555C">
        <w:t xml:space="preserve">С выхода  фильтра сигнал подается на микросхему- радиоприемник К174ХА2 (ТСА440).  Подробно </w:t>
      </w:r>
      <w:r w:rsidR="00640392">
        <w:t xml:space="preserve">описание работы в таком включении микросхемы описано     в  </w:t>
      </w:r>
      <w:r w:rsidR="00640392">
        <w:lastRenderedPageBreak/>
        <w:t>журнале "РАДИО</w:t>
      </w:r>
      <w:r w:rsidR="003901F2">
        <w:t xml:space="preserve"> №6   2007г. </w:t>
      </w:r>
      <w:r w:rsidR="00640392">
        <w:t>"</w:t>
      </w:r>
      <w:r w:rsidR="003901F2">
        <w:t>стр.68,69</w:t>
      </w:r>
      <w:r w:rsidR="00640392">
        <w:t>.  От себя могу добавить, что функционально выводы 4 и 5</w:t>
      </w:r>
      <w:r w:rsidR="008B7C04">
        <w:t xml:space="preserve"> микросхемы </w:t>
      </w:r>
      <w:r w:rsidR="00640392">
        <w:t xml:space="preserve"> почти равнозначны и в моей схеме изменены исключительно из соображения удо</w:t>
      </w:r>
      <w:r w:rsidR="008B7C04">
        <w:t>бства топологии печатной платы. В отличие от оригинала по выводу 9 микросхемы мной добавлены  блокирующий  конденсатор С177 от высокочастотных наводок и резистор R208</w:t>
      </w:r>
      <w:r w:rsidR="00AF3D71">
        <w:t>,</w:t>
      </w:r>
      <w:r w:rsidR="008B7C04">
        <w:t xml:space="preserve"> который обеспечивает </w:t>
      </w:r>
      <w:r w:rsidR="00AF3D71">
        <w:t>смещение входного транзистора автоматической регулировки усиления</w:t>
      </w:r>
      <w:r w:rsidR="003901F2">
        <w:t xml:space="preserve"> </w:t>
      </w:r>
      <w:r w:rsidR="00AF3D71">
        <w:t>(АРУ) микросх</w:t>
      </w:r>
      <w:r w:rsidR="003901F2">
        <w:t>емы и одновременно является цепь</w:t>
      </w:r>
      <w:r w:rsidR="00AF3D71">
        <w:t>ю разряда для С177</w:t>
      </w:r>
      <w:r w:rsidR="003901F2">
        <w:t xml:space="preserve"> и С112</w:t>
      </w:r>
      <w:r w:rsidR="00AF3D71">
        <w:t>. Без этой цепочки микросхема блокируется по цепи АРУ.</w:t>
      </w:r>
      <w:r w:rsidR="00287D1C">
        <w:t xml:space="preserve"> С вывода 15 мик</w:t>
      </w:r>
      <w:r w:rsidR="00A00295">
        <w:t>росхемы К174ХА2 продетектированн</w:t>
      </w:r>
      <w:r w:rsidR="00287D1C">
        <w:t>ый сигнал поступает на эмитерный повторитель</w:t>
      </w:r>
      <w:r w:rsidR="00A00295">
        <w:t>,</w:t>
      </w:r>
      <w:r w:rsidR="00287D1C">
        <w:t xml:space="preserve"> выполненный на транзисторе VT18, с эмиттера транзистора через электролитический конденсатор сигнал поступает на вывод 6 входного/выходного разъема</w:t>
      </w:r>
      <w:r w:rsidR="003D393A">
        <w:t xml:space="preserve">.  Вместо перемычки 6-17 можно устанавливать активные или пассивные </w:t>
      </w:r>
      <w:r w:rsidR="005421B4">
        <w:t>НЧ фильтры.</w:t>
      </w:r>
    </w:p>
    <w:p w:rsidR="00296A10" w:rsidRDefault="005421B4" w:rsidP="00410E35">
      <w:pPr>
        <w:ind w:left="-851" w:firstLine="425"/>
      </w:pPr>
      <w:r>
        <w:t>На транзисторе VT19 собран тональный генератор,  аналогичный как в трансивере UW3DI</w:t>
      </w:r>
      <w:r w:rsidR="006C373E" w:rsidRPr="006C373E">
        <w:t xml:space="preserve">  "РАДИО</w:t>
      </w:r>
      <w:r w:rsidR="00C111F1" w:rsidRPr="00C111F1">
        <w:t xml:space="preserve"> </w:t>
      </w:r>
      <w:r w:rsidR="00C111F1">
        <w:t>№ 4, 1974г. стр.23</w:t>
      </w:r>
      <w:r w:rsidR="006C373E" w:rsidRPr="006C373E">
        <w:t>"</w:t>
      </w:r>
      <w:r>
        <w:t xml:space="preserve">, изменены только полярность питания и проводимость транзистора с </w:t>
      </w:r>
      <w:proofErr w:type="spellStart"/>
      <w:r>
        <w:t>npn</w:t>
      </w:r>
      <w:proofErr w:type="spellEnd"/>
      <w:r>
        <w:t xml:space="preserve"> на </w:t>
      </w:r>
      <w:proofErr w:type="spellStart"/>
      <w:r>
        <w:t>pnp</w:t>
      </w:r>
      <w:proofErr w:type="spellEnd"/>
      <w:r>
        <w:t>.</w:t>
      </w:r>
      <w:r w:rsidR="003D393A">
        <w:t xml:space="preserve"> </w:t>
      </w:r>
      <w:r w:rsidR="006C373E">
        <w:t xml:space="preserve"> На схеме</w:t>
      </w:r>
      <w:r w:rsidR="00D57338">
        <w:t xml:space="preserve"> рис.1,рис.2</w:t>
      </w:r>
      <w:r w:rsidR="006C373E">
        <w:t xml:space="preserve"> указаны напряжения +9V RX и </w:t>
      </w:r>
      <w:r w:rsidR="006C373E" w:rsidRPr="006C373E">
        <w:t>+9</w:t>
      </w:r>
      <w:r w:rsidR="006C373E">
        <w:rPr>
          <w:lang w:val="en-US"/>
        </w:rPr>
        <w:t>V</w:t>
      </w:r>
      <w:r w:rsidR="006C373E" w:rsidRPr="006C373E">
        <w:t xml:space="preserve"> </w:t>
      </w:r>
      <w:r w:rsidR="006C373E">
        <w:rPr>
          <w:lang w:val="en-US"/>
        </w:rPr>
        <w:t>TX</w:t>
      </w:r>
      <w:r w:rsidR="006C373E" w:rsidRPr="006C373E">
        <w:t>, в действительности напряжения будут примерно в пределах 8-8,</w:t>
      </w:r>
      <w:r w:rsidR="00B878A4">
        <w:t>3</w:t>
      </w:r>
      <w:r w:rsidR="006C373E" w:rsidRPr="006C373E">
        <w:t xml:space="preserve"> Вольта.</w:t>
      </w:r>
    </w:p>
    <w:p w:rsidR="00B878A4" w:rsidRDefault="00B878A4" w:rsidP="00410E35">
      <w:pPr>
        <w:ind w:left="-851" w:firstLine="425"/>
      </w:pPr>
      <w:r>
        <w:t>Диод VD49* может отсутствовать вообще, но тогда возможно будет  хлопать  АРУ,  такой же эффект будет если включить последовательно более трех диодов.</w:t>
      </w:r>
      <w:r w:rsidR="00804198">
        <w:t xml:space="preserve"> (АРУ тоже можно применить из другой конструкции или придумать свое).</w:t>
      </w:r>
      <w:r>
        <w:t xml:space="preserve"> </w:t>
      </w:r>
    </w:p>
    <w:p w:rsidR="00B878A4" w:rsidRPr="00B878A4" w:rsidRDefault="007A7499" w:rsidP="00410E35">
      <w:pPr>
        <w:ind w:left="-851" w:firstLine="425"/>
      </w:pPr>
      <w:r>
        <w:t>Х</w:t>
      </w:r>
      <w:r w:rsidR="00623C6B">
        <w:t>очу</w:t>
      </w:r>
      <w:r>
        <w:t xml:space="preserve"> так же</w:t>
      </w:r>
      <w:r w:rsidR="00B878A4">
        <w:t xml:space="preserve"> отметить, что не стоит</w:t>
      </w:r>
      <w:r w:rsidR="00623C6B">
        <w:t xml:space="preserve"> опорный генератор собирать, используя выводы 5 и 6 микр</w:t>
      </w:r>
      <w:r w:rsidR="00623C6B">
        <w:t>о</w:t>
      </w:r>
      <w:r w:rsidR="00623C6B">
        <w:t>схемы К174ХА2, так как генератор будет вносить значительный шум в работу остальных функци</w:t>
      </w:r>
      <w:r w:rsidR="00623C6B">
        <w:t>о</w:t>
      </w:r>
      <w:r w:rsidR="00623C6B">
        <w:t>нальных  узлов микросхемы.</w:t>
      </w:r>
      <w:r>
        <w:t xml:space="preserve"> </w:t>
      </w:r>
      <w:r w:rsidR="00623C6B">
        <w:t xml:space="preserve"> Лучше вывод 6 микросхемы включить на корпус</w:t>
      </w:r>
      <w:r w:rsidR="005E2351">
        <w:t xml:space="preserve"> исключив контур С113, L22</w:t>
      </w:r>
      <w:r w:rsidR="005E2351" w:rsidRPr="005E2351">
        <w:t xml:space="preserve"> и </w:t>
      </w:r>
      <w:r w:rsidR="005E2351">
        <w:t>L21</w:t>
      </w:r>
      <w:r w:rsidR="00623C6B">
        <w:t>, а на вывод 5</w:t>
      </w:r>
      <w:r w:rsidR="00D71895" w:rsidRPr="00D71895">
        <w:t xml:space="preserve"> или 4</w:t>
      </w:r>
      <w:r w:rsidR="00623C6B">
        <w:t xml:space="preserve"> подать  о</w:t>
      </w:r>
      <w:r w:rsidR="005E2351">
        <w:t>порный сигнал  с отдельного генератора (топология печатной платы позволяет собрать и подключить такой генератор).</w:t>
      </w:r>
      <w:r w:rsidR="00623C6B">
        <w:t xml:space="preserve"> </w:t>
      </w:r>
      <w:r w:rsidR="00B878A4">
        <w:t xml:space="preserve"> </w:t>
      </w:r>
    </w:p>
    <w:p w:rsidR="00B878A4" w:rsidRPr="0028071B" w:rsidRDefault="007A7499" w:rsidP="00410E35">
      <w:pPr>
        <w:ind w:left="-851" w:firstLine="425"/>
      </w:pPr>
      <w:r>
        <w:t>Рассмотрим работу схемы в режиме передача (тангента микрофона нажата).</w:t>
      </w:r>
    </w:p>
    <w:p w:rsidR="0028071B" w:rsidRDefault="0028071B" w:rsidP="00410E35">
      <w:pPr>
        <w:ind w:left="-851" w:firstLine="425"/>
      </w:pPr>
      <w:r>
        <w:t>Переключатель SA8  подключает или отключает сигнал микрофона</w:t>
      </w:r>
      <w:r w:rsidR="003133E7">
        <w:t xml:space="preserve"> – режим тлг – </w:t>
      </w:r>
      <w:r w:rsidR="00D57338">
        <w:t>тлф.</w:t>
      </w:r>
      <w:r w:rsidR="003133E7">
        <w:t>, закрывает или открывает диод VD53.</w:t>
      </w:r>
      <w:r w:rsidR="00D60A84" w:rsidRPr="00D60A84">
        <w:t xml:space="preserve"> (</w:t>
      </w:r>
      <w:r w:rsidR="00D60A84">
        <w:t>можно собрать и иную схему  подключения микрофона, без VD53)</w:t>
      </w:r>
      <w:r w:rsidR="003133E7">
        <w:t xml:space="preserve"> Сигнал с микр</w:t>
      </w:r>
      <w:r w:rsidR="00BF48B4">
        <w:t>офона или тонального генератора</w:t>
      </w:r>
      <w:r w:rsidR="003133E7">
        <w:t xml:space="preserve">, через конденсатор С120 поступает на вход 2 микросхемы </w:t>
      </w:r>
      <w:r w:rsidR="00D57338">
        <w:t>К174ХА2,</w:t>
      </w:r>
      <w:r w:rsidR="00BF48B4">
        <w:t xml:space="preserve"> где происходит формирование двухполосного сигнала с подавленной несущей.</w:t>
      </w:r>
      <w:r w:rsidR="00D71895">
        <w:t xml:space="preserve"> Степень  подавления</w:t>
      </w:r>
      <w:r w:rsidR="00D71895" w:rsidRPr="00454EC5">
        <w:t xml:space="preserve"> несущей</w:t>
      </w:r>
      <w:r w:rsidR="00D71895">
        <w:t xml:space="preserve"> устанавливается подстроечным резистором R133. Двухполосный  сигнал </w:t>
      </w:r>
      <w:r w:rsidR="00454EC5">
        <w:t>выделяется контуром С121, L23 и через катушку связи L24, разделительный конденсатор С179 подается на фильтр основной селекции, который может быть кварцевым или электромеханическим с верхней,  нижней или средней полосой пропускания</w:t>
      </w:r>
      <w:r w:rsidR="00BF48B4">
        <w:t xml:space="preserve"> </w:t>
      </w:r>
      <w:r w:rsidR="00454EC5">
        <w:t xml:space="preserve"> (кому чего нужно).</w:t>
      </w:r>
      <w:r w:rsidR="00C02FFD">
        <w:t xml:space="preserve"> В режиме передачи контакты реле К</w:t>
      </w:r>
      <w:proofErr w:type="gramStart"/>
      <w:r w:rsidR="00C02FFD">
        <w:t>4</w:t>
      </w:r>
      <w:proofErr w:type="gramEnd"/>
      <w:r w:rsidR="00C02FFD">
        <w:t xml:space="preserve"> замыкают выход катушки L30 с конденсатором С176 , подключая выход смесителя к  </w:t>
      </w:r>
      <w:proofErr w:type="spellStart"/>
      <w:r w:rsidR="00C02FFD">
        <w:t>каскодному</w:t>
      </w:r>
      <w:proofErr w:type="spellEnd"/>
      <w:r w:rsidR="00C02FFD">
        <w:t xml:space="preserve"> усилителю УВЧ-2, нагрузкой которого является  </w:t>
      </w:r>
      <w:r w:rsidR="006424FA">
        <w:t>полосовой фильтр L10</w:t>
      </w:r>
      <w:r w:rsidR="006424FA" w:rsidRPr="00A4532F">
        <w:t>,</w:t>
      </w:r>
      <w:r w:rsidR="006424FA">
        <w:t>L</w:t>
      </w:r>
      <w:r w:rsidR="006424FA" w:rsidRPr="00A4532F">
        <w:t>27,</w:t>
      </w:r>
      <w:r w:rsidR="006424FA">
        <w:rPr>
          <w:lang w:val="en-US"/>
        </w:rPr>
        <w:t>C</w:t>
      </w:r>
      <w:r w:rsidR="006424FA" w:rsidRPr="00A4532F">
        <w:t>156,</w:t>
      </w:r>
      <w:r w:rsidR="006424FA">
        <w:rPr>
          <w:lang w:val="en-US"/>
        </w:rPr>
        <w:t>C</w:t>
      </w:r>
      <w:r w:rsidR="006424FA" w:rsidRPr="00A4532F">
        <w:t>155,</w:t>
      </w:r>
      <w:r w:rsidR="006424FA">
        <w:rPr>
          <w:lang w:val="en-US"/>
        </w:rPr>
        <w:t>C</w:t>
      </w:r>
      <w:r w:rsidR="006424FA" w:rsidRPr="00A4532F">
        <w:t>154,</w:t>
      </w:r>
      <w:r w:rsidR="006424FA">
        <w:rPr>
          <w:lang w:val="en-US"/>
        </w:rPr>
        <w:t>L</w:t>
      </w:r>
      <w:r w:rsidR="006424FA" w:rsidRPr="00A4532F">
        <w:t>26,</w:t>
      </w:r>
      <w:r w:rsidR="006424FA">
        <w:rPr>
          <w:lang w:val="en-US"/>
        </w:rPr>
        <w:t>L</w:t>
      </w:r>
      <w:r w:rsidR="006424FA" w:rsidRPr="00A4532F">
        <w:t>7</w:t>
      </w:r>
      <w:r w:rsidR="006424FA" w:rsidRPr="00E10FCC">
        <w:t>,</w:t>
      </w:r>
      <w:r w:rsidR="006424FA">
        <w:t xml:space="preserve"> одновременно контакты реле К3, КР3.1 переключают вход УВЧ-1 с входного полосового фильтра на фильтр основной </w:t>
      </w:r>
      <w:r w:rsidR="00652FA7">
        <w:t>селекции, где сформированный однополосный сигнал усиливается и подается  на смеситель DA9.</w:t>
      </w:r>
      <w:r w:rsidR="00E26BA2">
        <w:t xml:space="preserve"> </w:t>
      </w:r>
      <w:r w:rsidR="00C111F1">
        <w:t>(Но можно собрать схему без реле К</w:t>
      </w:r>
      <w:proofErr w:type="gramStart"/>
      <w:r w:rsidR="00C111F1">
        <w:t>4</w:t>
      </w:r>
      <w:proofErr w:type="gramEnd"/>
      <w:r w:rsidR="00C111F1">
        <w:t xml:space="preserve"> и все будет работать).</w:t>
      </w:r>
    </w:p>
    <w:p w:rsidR="00E26BA2" w:rsidRPr="00DE4786" w:rsidRDefault="00E26BA2" w:rsidP="00410E35">
      <w:pPr>
        <w:ind w:left="-851" w:firstLine="425"/>
      </w:pPr>
      <w:r>
        <w:t>Уровень сигнала  тракта передачи устанавлива</w:t>
      </w:r>
      <w:r w:rsidR="00DE4786">
        <w:t>ется переменным резистором R137</w:t>
      </w:r>
      <w:r w:rsidR="00DE4786" w:rsidRPr="00DE4786">
        <w:t>.</w:t>
      </w:r>
    </w:p>
    <w:p w:rsidR="00DE4786" w:rsidRDefault="00DE4786" w:rsidP="00410E35">
      <w:pPr>
        <w:ind w:left="-851" w:firstLine="425"/>
      </w:pPr>
      <w:r w:rsidRPr="00DE4786">
        <w:t>В заключени</w:t>
      </w:r>
      <w:r w:rsidR="00D57338" w:rsidRPr="00DE4786">
        <w:t>е</w:t>
      </w:r>
      <w:r w:rsidRPr="00DE4786">
        <w:t xml:space="preserve"> этого описания прилагаем еще одну не рабочую схему трансивера</w:t>
      </w:r>
      <w:r w:rsidR="00825511">
        <w:t>, рис.2, но показывающую, что можно собрать работоспособную комбинацию этих схем</w:t>
      </w:r>
      <w:r w:rsidR="00886E7D">
        <w:t xml:space="preserve"> </w:t>
      </w:r>
      <w:r w:rsidR="00825511">
        <w:t xml:space="preserve"> </w:t>
      </w:r>
      <w:r w:rsidR="00886E7D">
        <w:t>рис.1 и рис.2 то</w:t>
      </w:r>
      <w:r w:rsidR="00D00B0A">
        <w:t>п</w:t>
      </w:r>
      <w:r w:rsidR="00886E7D">
        <w:t>ология ПП позволяет собрать работоспособный такой гибрид.</w:t>
      </w:r>
    </w:p>
    <w:p w:rsidR="00886E7D" w:rsidRDefault="00886E7D" w:rsidP="00410E35">
      <w:pPr>
        <w:ind w:left="-851" w:firstLine="425"/>
      </w:pPr>
      <w:r>
        <w:t xml:space="preserve">       </w:t>
      </w:r>
    </w:p>
    <w:p w:rsidR="00886E7D" w:rsidRDefault="00886E7D" w:rsidP="00410E35">
      <w:pPr>
        <w:ind w:left="-851" w:firstLine="425"/>
      </w:pPr>
    </w:p>
    <w:p w:rsidR="00886E7D" w:rsidRDefault="00886E7D" w:rsidP="00410E35">
      <w:pPr>
        <w:ind w:left="-851" w:firstLine="425"/>
      </w:pPr>
    </w:p>
    <w:p w:rsidR="00886E7D" w:rsidRDefault="00D00B0A" w:rsidP="00410E35">
      <w:pPr>
        <w:ind w:left="-851" w:firstLine="425"/>
      </w:pPr>
      <w:r w:rsidRPr="00D00B0A">
        <w:rPr>
          <w:noProof/>
          <w:lang w:eastAsia="ru-RU"/>
        </w:rPr>
        <w:drawing>
          <wp:inline distT="0" distB="0" distL="0" distR="0">
            <wp:extent cx="5579745" cy="3554730"/>
            <wp:effectExtent l="19050" t="0" r="1905" b="0"/>
            <wp:docPr id="4" name="Рисунок 2" descr="однодиап V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днодиап V1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355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E7D" w:rsidRDefault="00886E7D" w:rsidP="00410E35">
      <w:pPr>
        <w:ind w:left="-851" w:firstLine="425"/>
      </w:pPr>
      <w:r>
        <w:t xml:space="preserve">                                                                                                                                                                         </w:t>
      </w:r>
    </w:p>
    <w:p w:rsidR="00886E7D" w:rsidRDefault="00886E7D" w:rsidP="00410E35">
      <w:pPr>
        <w:ind w:left="-851" w:firstLine="425"/>
      </w:pPr>
      <w:proofErr w:type="gramStart"/>
      <w:r>
        <w:t>Приведенные схемы трансиверов</w:t>
      </w:r>
      <w:r w:rsidR="00F8292C">
        <w:t>, на данный момент,</w:t>
      </w:r>
      <w:r>
        <w:t xml:space="preserve"> не представляют коммерческой ценности, и имеют определенную ценность для радиолюбителей, у которых еще остались работоспособные экземпляры микросхем К174ХА2,  К174ПС1(4)</w:t>
      </w:r>
      <w:r w:rsidR="00C92360">
        <w:t>, потому, что фирма Сименс прекратила уже давно производство TCA440, ПО Гравитон</w:t>
      </w:r>
      <w:r w:rsidR="00F8292C">
        <w:t xml:space="preserve"> (Украина)</w:t>
      </w:r>
      <w:r w:rsidR="00C92360">
        <w:t xml:space="preserve"> просто</w:t>
      </w:r>
      <w:r w:rsidR="00F8292C">
        <w:t xml:space="preserve"> уже</w:t>
      </w:r>
      <w:r w:rsidR="00C92360">
        <w:t xml:space="preserve"> нет, и Саранский</w:t>
      </w:r>
      <w:r w:rsidR="00F8292C">
        <w:t xml:space="preserve"> (Россия)</w:t>
      </w:r>
      <w:r w:rsidR="00C92360">
        <w:t xml:space="preserve"> завод по производству полупроводников уже не знает, что такое К174ХА2 и К174ПС1.</w:t>
      </w:r>
      <w:proofErr w:type="gramEnd"/>
      <w:r w:rsidR="00C92360">
        <w:t xml:space="preserve"> В Москве и Питере за древние остатки этих микросхем вместо двадцати пяти центов за штуку просят баснословные деньги.</w:t>
      </w:r>
      <w:r w:rsidR="00F8292C">
        <w:t xml:space="preserve"> Ну, а кому не лень повозиться, можно собрать упрощенные аналоги </w:t>
      </w:r>
      <w:proofErr w:type="spellStart"/>
      <w:r w:rsidR="00F8292C">
        <w:t>зтих</w:t>
      </w:r>
      <w:proofErr w:type="spellEnd"/>
      <w:r w:rsidR="00F8292C">
        <w:t xml:space="preserve"> </w:t>
      </w:r>
      <w:proofErr w:type="gramStart"/>
      <w:r w:rsidR="00F8292C">
        <w:t>микросхем</w:t>
      </w:r>
      <w:proofErr w:type="gramEnd"/>
      <w:r w:rsidR="00F8292C">
        <w:t xml:space="preserve"> например</w:t>
      </w:r>
      <w:r w:rsidR="00F8292C" w:rsidRPr="00F8292C">
        <w:t xml:space="preserve"> </w:t>
      </w:r>
      <w:r w:rsidR="00F8292C">
        <w:t>на SMD</w:t>
      </w:r>
      <w:r w:rsidR="00F8292C" w:rsidRPr="00F8292C">
        <w:t xml:space="preserve"> элементах.</w:t>
      </w:r>
      <w:r w:rsidR="00F8292C">
        <w:t xml:space="preserve">            </w:t>
      </w:r>
      <w:r w:rsidR="00F8292C" w:rsidRPr="00F8292C">
        <w:t xml:space="preserve"> </w:t>
      </w:r>
      <w:r w:rsidR="00F8292C">
        <w:t xml:space="preserve">А </w:t>
      </w:r>
      <w:proofErr w:type="spellStart"/>
      <w:proofErr w:type="gramStart"/>
      <w:r w:rsidR="00F8292C">
        <w:t>стоит-ли</w:t>
      </w:r>
      <w:proofErr w:type="spellEnd"/>
      <w:proofErr w:type="gramEnd"/>
      <w:r w:rsidR="00F8292C">
        <w:t>?</w:t>
      </w:r>
      <w:r w:rsidR="00D57338">
        <w:t xml:space="preserve"> – Н</w:t>
      </w:r>
      <w:proofErr w:type="gramStart"/>
      <w:r w:rsidR="00D57338">
        <w:t>у-</w:t>
      </w:r>
      <w:proofErr w:type="gramEnd"/>
      <w:r w:rsidR="00D57338">
        <w:t xml:space="preserve"> если очень хочется</w:t>
      </w:r>
      <w:r w:rsidR="00A16185">
        <w:t>…</w:t>
      </w:r>
    </w:p>
    <w:p w:rsidR="002B204C" w:rsidRDefault="002B204C" w:rsidP="00410E35">
      <w:pPr>
        <w:ind w:left="-851" w:firstLine="425"/>
      </w:pPr>
      <w:r>
        <w:rPr>
          <w:lang w:val="en-US"/>
        </w:rPr>
        <w:t>P</w:t>
      </w:r>
      <w:r w:rsidRPr="002B204C">
        <w:t>.</w:t>
      </w:r>
      <w:r>
        <w:rPr>
          <w:lang w:val="en-US"/>
        </w:rPr>
        <w:t>S</w:t>
      </w:r>
      <w:r w:rsidRPr="002B204C">
        <w:t xml:space="preserve">. </w:t>
      </w:r>
      <w:r>
        <w:t xml:space="preserve">     Вариант радиоконструктора для сборки трансивера по схеме </w:t>
      </w:r>
      <w:proofErr w:type="gramStart"/>
      <w:r>
        <w:t>рис.1  называется</w:t>
      </w:r>
      <w:proofErr w:type="gramEnd"/>
      <w:r>
        <w:t xml:space="preserve"> –</w:t>
      </w:r>
    </w:p>
    <w:p w:rsidR="002B204C" w:rsidRPr="002B204C" w:rsidRDefault="002B204C" w:rsidP="00410E35">
      <w:pPr>
        <w:ind w:left="-851" w:firstLine="425"/>
      </w:pPr>
      <w:r>
        <w:t xml:space="preserve">          Многофункциональный радиоконструктор серии ZS </w:t>
      </w:r>
      <w:r w:rsidR="00460A66">
        <w:t>-</w:t>
      </w:r>
      <w:r>
        <w:t xml:space="preserve">  </w:t>
      </w:r>
      <w:r w:rsidR="00460A66">
        <w:t xml:space="preserve"> </w:t>
      </w:r>
      <w:r>
        <w:t>комплектация       02.</w:t>
      </w:r>
    </w:p>
    <w:sectPr w:rsidR="002B204C" w:rsidRPr="002B204C" w:rsidSect="007F762B">
      <w:headerReference w:type="default" r:id="rId8"/>
      <w:pgSz w:w="11906" w:h="16838" w:code="9"/>
      <w:pgMar w:top="1134" w:right="851" w:bottom="1134" w:left="1134" w:header="709" w:footer="709" w:gutter="11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91" w:rsidRDefault="00DD1791" w:rsidP="00731368">
      <w:pPr>
        <w:spacing w:after="0" w:line="240" w:lineRule="auto"/>
      </w:pPr>
      <w:r>
        <w:separator/>
      </w:r>
    </w:p>
  </w:endnote>
  <w:endnote w:type="continuationSeparator" w:id="0">
    <w:p w:rsidR="00DD1791" w:rsidRDefault="00DD1791" w:rsidP="0073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91" w:rsidRDefault="00DD1791" w:rsidP="00731368">
      <w:pPr>
        <w:spacing w:after="0" w:line="240" w:lineRule="auto"/>
      </w:pPr>
      <w:r>
        <w:separator/>
      </w:r>
    </w:p>
  </w:footnote>
  <w:footnote w:type="continuationSeparator" w:id="0">
    <w:p w:rsidR="00DD1791" w:rsidRDefault="00DD1791" w:rsidP="0073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368" w:rsidRDefault="00731368" w:rsidP="00731368">
    <w:pPr>
      <w:pStyle w:val="a3"/>
      <w:ind w:left="1134" w:hanging="113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567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1F6"/>
    <w:rsid w:val="000233D4"/>
    <w:rsid w:val="00072B3B"/>
    <w:rsid w:val="000904BE"/>
    <w:rsid w:val="000C565A"/>
    <w:rsid w:val="000D0882"/>
    <w:rsid w:val="000D1CEE"/>
    <w:rsid w:val="0010555C"/>
    <w:rsid w:val="00121ACF"/>
    <w:rsid w:val="00124F30"/>
    <w:rsid w:val="001676ED"/>
    <w:rsid w:val="00172E52"/>
    <w:rsid w:val="00211DB3"/>
    <w:rsid w:val="00214090"/>
    <w:rsid w:val="00214F4B"/>
    <w:rsid w:val="00224618"/>
    <w:rsid w:val="002567C9"/>
    <w:rsid w:val="0028071B"/>
    <w:rsid w:val="00287D1C"/>
    <w:rsid w:val="00296A10"/>
    <w:rsid w:val="002B204C"/>
    <w:rsid w:val="002B2D36"/>
    <w:rsid w:val="002F6B81"/>
    <w:rsid w:val="00300A42"/>
    <w:rsid w:val="003133E7"/>
    <w:rsid w:val="003137E4"/>
    <w:rsid w:val="003521D2"/>
    <w:rsid w:val="0038248D"/>
    <w:rsid w:val="003848BC"/>
    <w:rsid w:val="00384B92"/>
    <w:rsid w:val="003901F2"/>
    <w:rsid w:val="00395394"/>
    <w:rsid w:val="003A03CA"/>
    <w:rsid w:val="003A1340"/>
    <w:rsid w:val="003A438C"/>
    <w:rsid w:val="003D01A0"/>
    <w:rsid w:val="003D393A"/>
    <w:rsid w:val="00410E35"/>
    <w:rsid w:val="0041241C"/>
    <w:rsid w:val="00454EC5"/>
    <w:rsid w:val="00460A66"/>
    <w:rsid w:val="0046317D"/>
    <w:rsid w:val="00471735"/>
    <w:rsid w:val="004813DD"/>
    <w:rsid w:val="00486B9B"/>
    <w:rsid w:val="0049140B"/>
    <w:rsid w:val="004C7E41"/>
    <w:rsid w:val="004D19A1"/>
    <w:rsid w:val="004D427C"/>
    <w:rsid w:val="004E5864"/>
    <w:rsid w:val="004F6A6A"/>
    <w:rsid w:val="00522EB9"/>
    <w:rsid w:val="0052327B"/>
    <w:rsid w:val="005421B4"/>
    <w:rsid w:val="005656A3"/>
    <w:rsid w:val="005810B4"/>
    <w:rsid w:val="00593929"/>
    <w:rsid w:val="005A6648"/>
    <w:rsid w:val="005C5E47"/>
    <w:rsid w:val="005E2351"/>
    <w:rsid w:val="005F36BF"/>
    <w:rsid w:val="005F3C3B"/>
    <w:rsid w:val="005F403D"/>
    <w:rsid w:val="00623C6B"/>
    <w:rsid w:val="00640392"/>
    <w:rsid w:val="006424FA"/>
    <w:rsid w:val="00652FA7"/>
    <w:rsid w:val="00656BFB"/>
    <w:rsid w:val="006915E8"/>
    <w:rsid w:val="00692049"/>
    <w:rsid w:val="00693BB0"/>
    <w:rsid w:val="006C21D1"/>
    <w:rsid w:val="006C373E"/>
    <w:rsid w:val="00731368"/>
    <w:rsid w:val="007330D2"/>
    <w:rsid w:val="0073734D"/>
    <w:rsid w:val="00745EF5"/>
    <w:rsid w:val="00776A95"/>
    <w:rsid w:val="0079088F"/>
    <w:rsid w:val="007A7499"/>
    <w:rsid w:val="007E10BD"/>
    <w:rsid w:val="007F4984"/>
    <w:rsid w:val="007F762B"/>
    <w:rsid w:val="00804198"/>
    <w:rsid w:val="00825511"/>
    <w:rsid w:val="00837DDE"/>
    <w:rsid w:val="00886E7D"/>
    <w:rsid w:val="008B7C04"/>
    <w:rsid w:val="008C334E"/>
    <w:rsid w:val="008D3C8D"/>
    <w:rsid w:val="008F2220"/>
    <w:rsid w:val="0092025D"/>
    <w:rsid w:val="00957D9A"/>
    <w:rsid w:val="00985795"/>
    <w:rsid w:val="00986094"/>
    <w:rsid w:val="009B29AF"/>
    <w:rsid w:val="00A00295"/>
    <w:rsid w:val="00A01733"/>
    <w:rsid w:val="00A16185"/>
    <w:rsid w:val="00A249FA"/>
    <w:rsid w:val="00A32DA1"/>
    <w:rsid w:val="00A353DD"/>
    <w:rsid w:val="00A4532F"/>
    <w:rsid w:val="00A61B6D"/>
    <w:rsid w:val="00A648D5"/>
    <w:rsid w:val="00A70481"/>
    <w:rsid w:val="00A7159A"/>
    <w:rsid w:val="00A7401F"/>
    <w:rsid w:val="00A90B2E"/>
    <w:rsid w:val="00AB4E05"/>
    <w:rsid w:val="00AF23F1"/>
    <w:rsid w:val="00AF3D71"/>
    <w:rsid w:val="00B27FCB"/>
    <w:rsid w:val="00B37287"/>
    <w:rsid w:val="00B428EB"/>
    <w:rsid w:val="00B6021A"/>
    <w:rsid w:val="00B75EE1"/>
    <w:rsid w:val="00B878A4"/>
    <w:rsid w:val="00BA07B7"/>
    <w:rsid w:val="00BB0DE3"/>
    <w:rsid w:val="00BC65BB"/>
    <w:rsid w:val="00BE7C04"/>
    <w:rsid w:val="00BF48B4"/>
    <w:rsid w:val="00C02FFD"/>
    <w:rsid w:val="00C111F1"/>
    <w:rsid w:val="00C46C59"/>
    <w:rsid w:val="00C73F71"/>
    <w:rsid w:val="00C8482C"/>
    <w:rsid w:val="00C92360"/>
    <w:rsid w:val="00C94D38"/>
    <w:rsid w:val="00CE2B65"/>
    <w:rsid w:val="00CF0FDF"/>
    <w:rsid w:val="00D00B0A"/>
    <w:rsid w:val="00D00F6C"/>
    <w:rsid w:val="00D14A99"/>
    <w:rsid w:val="00D57338"/>
    <w:rsid w:val="00D60A84"/>
    <w:rsid w:val="00D71895"/>
    <w:rsid w:val="00D741F6"/>
    <w:rsid w:val="00D92560"/>
    <w:rsid w:val="00DC26E3"/>
    <w:rsid w:val="00DD1791"/>
    <w:rsid w:val="00DE4786"/>
    <w:rsid w:val="00DF6ADF"/>
    <w:rsid w:val="00E10FCC"/>
    <w:rsid w:val="00E20F21"/>
    <w:rsid w:val="00E26BA2"/>
    <w:rsid w:val="00E4655C"/>
    <w:rsid w:val="00EE100C"/>
    <w:rsid w:val="00EF1F4B"/>
    <w:rsid w:val="00F1573A"/>
    <w:rsid w:val="00F77D9C"/>
    <w:rsid w:val="00F8292C"/>
    <w:rsid w:val="00F84442"/>
    <w:rsid w:val="00FA45BE"/>
    <w:rsid w:val="00FB08E1"/>
    <w:rsid w:val="00FC1F7D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49"/>
  </w:style>
  <w:style w:type="paragraph" w:styleId="1">
    <w:name w:val="heading 1"/>
    <w:basedOn w:val="a"/>
    <w:next w:val="a"/>
    <w:link w:val="10"/>
    <w:uiPriority w:val="9"/>
    <w:qFormat/>
    <w:rsid w:val="00224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1368"/>
  </w:style>
  <w:style w:type="paragraph" w:styleId="a5">
    <w:name w:val="footer"/>
    <w:basedOn w:val="a"/>
    <w:link w:val="a6"/>
    <w:uiPriority w:val="99"/>
    <w:semiHidden/>
    <w:unhideWhenUsed/>
    <w:rsid w:val="0073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31368"/>
  </w:style>
  <w:style w:type="character" w:customStyle="1" w:styleId="10">
    <w:name w:val="Заголовок 1 Знак"/>
    <w:basedOn w:val="a0"/>
    <w:link w:val="1"/>
    <w:uiPriority w:val="9"/>
    <w:rsid w:val="00224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B2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29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6</Pages>
  <Words>2047</Words>
  <Characters>11670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2014-08-23T19:50:00Z</cp:lastPrinted>
  <dcterms:created xsi:type="dcterms:W3CDTF">2012-11-20T20:33:00Z</dcterms:created>
  <dcterms:modified xsi:type="dcterms:W3CDTF">2014-09-22T17:23:00Z</dcterms:modified>
</cp:coreProperties>
</file>